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0AE" w:rsidRPr="00754A42" w:rsidRDefault="005050AE" w:rsidP="005050AE">
      <w:pPr>
        <w:widowControl w:val="0"/>
        <w:autoSpaceDE w:val="0"/>
        <w:autoSpaceDN w:val="0"/>
        <w:spacing w:after="0" w:line="240" w:lineRule="auto"/>
        <w:jc w:val="center"/>
        <w:outlineLvl w:val="0"/>
        <w:rPr>
          <w:rFonts w:ascii="Arial" w:hAnsi="Arial" w:cs="Arial"/>
          <w:b/>
          <w:sz w:val="24"/>
          <w:szCs w:val="24"/>
        </w:rPr>
      </w:pPr>
      <w:r w:rsidRPr="00754A42">
        <w:rPr>
          <w:rFonts w:ascii="Arial" w:hAnsi="Arial" w:cs="Arial"/>
          <w:b/>
          <w:sz w:val="24"/>
          <w:szCs w:val="24"/>
        </w:rPr>
        <w:t>СОВЕТ ДЕПУТАТОВ ГОРОДСКОГО ОКРУГА РЕУТОВ</w:t>
      </w:r>
    </w:p>
    <w:p w:rsidR="005050AE" w:rsidRPr="00754A42" w:rsidRDefault="005050AE" w:rsidP="005050AE">
      <w:pPr>
        <w:widowControl w:val="0"/>
        <w:autoSpaceDE w:val="0"/>
        <w:autoSpaceDN w:val="0"/>
        <w:spacing w:after="0" w:line="240" w:lineRule="auto"/>
        <w:jc w:val="both"/>
        <w:rPr>
          <w:rFonts w:ascii="Arial" w:hAnsi="Arial" w:cs="Arial"/>
          <w:b/>
          <w:sz w:val="24"/>
          <w:szCs w:val="24"/>
        </w:rPr>
      </w:pPr>
    </w:p>
    <w:p w:rsidR="005050AE" w:rsidRPr="00754A42" w:rsidRDefault="005050AE" w:rsidP="005050AE">
      <w:pPr>
        <w:widowControl w:val="0"/>
        <w:autoSpaceDE w:val="0"/>
        <w:autoSpaceDN w:val="0"/>
        <w:spacing w:after="0" w:line="240" w:lineRule="auto"/>
        <w:jc w:val="center"/>
        <w:rPr>
          <w:rFonts w:ascii="Arial" w:hAnsi="Arial" w:cs="Arial"/>
          <w:b/>
          <w:sz w:val="24"/>
          <w:szCs w:val="24"/>
        </w:rPr>
      </w:pPr>
      <w:r w:rsidRPr="00754A42">
        <w:rPr>
          <w:rFonts w:ascii="Arial" w:hAnsi="Arial" w:cs="Arial"/>
          <w:b/>
          <w:sz w:val="24"/>
          <w:szCs w:val="24"/>
        </w:rPr>
        <w:t>РЕШЕНИЕ</w:t>
      </w:r>
    </w:p>
    <w:p w:rsidR="005050AE" w:rsidRPr="00754A42" w:rsidRDefault="005050AE" w:rsidP="005050AE">
      <w:pPr>
        <w:widowControl w:val="0"/>
        <w:autoSpaceDE w:val="0"/>
        <w:autoSpaceDN w:val="0"/>
        <w:spacing w:after="0" w:line="240" w:lineRule="auto"/>
        <w:jc w:val="center"/>
        <w:rPr>
          <w:rFonts w:ascii="Arial" w:hAnsi="Arial" w:cs="Arial"/>
          <w:sz w:val="24"/>
          <w:szCs w:val="24"/>
        </w:rPr>
      </w:pPr>
    </w:p>
    <w:p w:rsidR="005050AE" w:rsidRPr="00754A42" w:rsidRDefault="005050AE" w:rsidP="007B65FF">
      <w:pPr>
        <w:widowControl w:val="0"/>
        <w:autoSpaceDE w:val="0"/>
        <w:autoSpaceDN w:val="0"/>
        <w:spacing w:after="0" w:line="240" w:lineRule="auto"/>
        <w:jc w:val="center"/>
        <w:rPr>
          <w:rFonts w:ascii="Arial" w:hAnsi="Arial" w:cs="Arial"/>
          <w:sz w:val="24"/>
          <w:szCs w:val="24"/>
        </w:rPr>
      </w:pPr>
      <w:r w:rsidRPr="00754A42">
        <w:rPr>
          <w:rFonts w:ascii="Arial" w:hAnsi="Arial" w:cs="Arial"/>
          <w:sz w:val="24"/>
          <w:szCs w:val="24"/>
        </w:rPr>
        <w:t>от 18.03.2020 № 4/2020-НА</w:t>
      </w:r>
    </w:p>
    <w:p w:rsidR="00423E74" w:rsidRPr="00754A42" w:rsidRDefault="00423E74" w:rsidP="00D22D93">
      <w:pPr>
        <w:spacing w:after="0" w:line="240" w:lineRule="auto"/>
        <w:jc w:val="center"/>
        <w:rPr>
          <w:rFonts w:ascii="Arial" w:hAnsi="Arial" w:cs="Arial"/>
          <w:sz w:val="24"/>
          <w:szCs w:val="24"/>
        </w:rPr>
      </w:pPr>
    </w:p>
    <w:p w:rsidR="00D22D93" w:rsidRPr="00754A42" w:rsidRDefault="00D22D93" w:rsidP="003E6723">
      <w:pPr>
        <w:spacing w:after="0" w:line="240" w:lineRule="auto"/>
        <w:jc w:val="center"/>
        <w:rPr>
          <w:rFonts w:ascii="Arial" w:hAnsi="Arial" w:cs="Arial"/>
          <w:sz w:val="24"/>
          <w:szCs w:val="24"/>
        </w:rPr>
      </w:pPr>
      <w:r w:rsidRPr="00754A42">
        <w:rPr>
          <w:rFonts w:ascii="Arial" w:hAnsi="Arial" w:cs="Arial"/>
          <w:sz w:val="24"/>
          <w:szCs w:val="24"/>
        </w:rPr>
        <w:t xml:space="preserve">О внесении изменений в </w:t>
      </w:r>
      <w:r w:rsidR="003E6723" w:rsidRPr="00754A42">
        <w:rPr>
          <w:rFonts w:ascii="Arial" w:hAnsi="Arial" w:cs="Arial"/>
          <w:bCs/>
          <w:sz w:val="24"/>
          <w:szCs w:val="24"/>
        </w:rPr>
        <w:t>Положение о денежном содержании лиц, замещающих муниципальные должности и должности муниципальной службы в органах местного самоуправления и Избирательной комиссии города Реутов Московской области</w:t>
      </w:r>
      <w:r w:rsidRPr="00754A42">
        <w:rPr>
          <w:rFonts w:ascii="Arial" w:hAnsi="Arial" w:cs="Arial"/>
          <w:color w:val="000000"/>
          <w:sz w:val="24"/>
          <w:szCs w:val="24"/>
        </w:rPr>
        <w:t xml:space="preserve"> </w:t>
      </w:r>
      <w:r w:rsidR="003E6723" w:rsidRPr="00754A42">
        <w:rPr>
          <w:rFonts w:ascii="Arial" w:hAnsi="Arial" w:cs="Arial"/>
          <w:sz w:val="24"/>
          <w:szCs w:val="24"/>
        </w:rPr>
        <w:t>утверждённое Решением Совета депутатов города Реутов от 08.02.2012 № 220/31</w:t>
      </w:r>
    </w:p>
    <w:p w:rsidR="00D22D93" w:rsidRPr="00754A42" w:rsidRDefault="00D22D93" w:rsidP="00D22D93">
      <w:pPr>
        <w:spacing w:after="0" w:line="240" w:lineRule="auto"/>
        <w:jc w:val="center"/>
        <w:rPr>
          <w:rFonts w:ascii="Arial" w:hAnsi="Arial" w:cs="Arial"/>
          <w:sz w:val="24"/>
          <w:szCs w:val="24"/>
        </w:rPr>
      </w:pPr>
    </w:p>
    <w:p w:rsidR="00D22D93" w:rsidRPr="00754A42" w:rsidRDefault="00D22D93" w:rsidP="0048537C">
      <w:pPr>
        <w:spacing w:after="0" w:line="240" w:lineRule="auto"/>
        <w:ind w:right="209" w:firstLine="709"/>
        <w:jc w:val="both"/>
        <w:rPr>
          <w:rFonts w:ascii="Arial" w:hAnsi="Arial" w:cs="Arial"/>
          <w:sz w:val="24"/>
          <w:szCs w:val="24"/>
        </w:rPr>
      </w:pPr>
      <w:r w:rsidRPr="00754A42">
        <w:rPr>
          <w:rFonts w:ascii="Arial" w:hAnsi="Arial" w:cs="Arial"/>
          <w:sz w:val="24"/>
          <w:szCs w:val="24"/>
        </w:rPr>
        <w:t>В соответствии с Законом Московской области от 11.11.201</w:t>
      </w:r>
      <w:r w:rsidR="003E6723" w:rsidRPr="00754A42">
        <w:rPr>
          <w:rFonts w:ascii="Arial" w:hAnsi="Arial" w:cs="Arial"/>
          <w:sz w:val="24"/>
          <w:szCs w:val="24"/>
        </w:rPr>
        <w:t>1 № 194/2011-ОЗ</w:t>
      </w:r>
      <w:r w:rsidR="007B65FF" w:rsidRPr="00754A42">
        <w:rPr>
          <w:rFonts w:ascii="Arial" w:hAnsi="Arial" w:cs="Arial"/>
          <w:sz w:val="24"/>
          <w:szCs w:val="24"/>
        </w:rPr>
        <w:t xml:space="preserve"> </w:t>
      </w:r>
      <w:r w:rsidRPr="00754A42">
        <w:rPr>
          <w:rFonts w:ascii="Arial" w:hAnsi="Arial" w:cs="Arial"/>
          <w:sz w:val="24"/>
          <w:szCs w:val="24"/>
        </w:rPr>
        <w:t>«О денежном содержании лиц, замещающих муниципальные должности и должности муниципальной службы в Московской области» и Уставом городского округа Реутов, Совет депутатов городского округа Реутов решил:</w:t>
      </w:r>
    </w:p>
    <w:p w:rsidR="00D22D93" w:rsidRPr="00754A42" w:rsidRDefault="00D22D93" w:rsidP="0048537C">
      <w:pPr>
        <w:spacing w:after="0" w:line="240" w:lineRule="auto"/>
        <w:ind w:firstLine="709"/>
        <w:jc w:val="both"/>
        <w:rPr>
          <w:rFonts w:ascii="Arial" w:hAnsi="Arial" w:cs="Arial"/>
          <w:sz w:val="24"/>
          <w:szCs w:val="24"/>
        </w:rPr>
      </w:pPr>
      <w:r w:rsidRPr="00754A42">
        <w:rPr>
          <w:rFonts w:ascii="Arial" w:hAnsi="Arial" w:cs="Arial"/>
          <w:sz w:val="24"/>
          <w:szCs w:val="24"/>
        </w:rPr>
        <w:t>1.</w:t>
      </w:r>
      <w:r w:rsidR="003E6723" w:rsidRPr="00754A42">
        <w:rPr>
          <w:rFonts w:ascii="Arial" w:hAnsi="Arial" w:cs="Arial"/>
          <w:sz w:val="24"/>
          <w:szCs w:val="24"/>
        </w:rPr>
        <w:t xml:space="preserve"> Внести </w:t>
      </w:r>
      <w:r w:rsidR="0010112B" w:rsidRPr="00754A42">
        <w:rPr>
          <w:rFonts w:ascii="Arial" w:hAnsi="Arial" w:cs="Arial"/>
          <w:sz w:val="24"/>
          <w:szCs w:val="24"/>
        </w:rPr>
        <w:t xml:space="preserve">изменения </w:t>
      </w:r>
      <w:r w:rsidR="003E6723" w:rsidRPr="00754A42">
        <w:rPr>
          <w:rFonts w:ascii="Arial" w:hAnsi="Arial" w:cs="Arial"/>
          <w:sz w:val="24"/>
          <w:szCs w:val="24"/>
        </w:rPr>
        <w:t>в</w:t>
      </w:r>
      <w:r w:rsidRPr="00754A42">
        <w:rPr>
          <w:rFonts w:ascii="Arial" w:hAnsi="Arial" w:cs="Arial"/>
          <w:sz w:val="24"/>
          <w:szCs w:val="24"/>
        </w:rPr>
        <w:t xml:space="preserve"> </w:t>
      </w:r>
      <w:r w:rsidR="003E6723" w:rsidRPr="00754A42">
        <w:rPr>
          <w:rFonts w:ascii="Arial" w:hAnsi="Arial" w:cs="Arial"/>
          <w:bCs/>
          <w:sz w:val="24"/>
          <w:szCs w:val="24"/>
        </w:rPr>
        <w:t>Положение о денежном содержании лиц, замещающих муниципальные должности и должности муниципальной службы в органах местного самоуправления</w:t>
      </w:r>
      <w:r w:rsidR="0010112B" w:rsidRPr="00754A42">
        <w:rPr>
          <w:rFonts w:ascii="Arial" w:hAnsi="Arial" w:cs="Arial"/>
          <w:bCs/>
          <w:sz w:val="24"/>
          <w:szCs w:val="24"/>
        </w:rPr>
        <w:t xml:space="preserve"> </w:t>
      </w:r>
      <w:r w:rsidR="003E6723" w:rsidRPr="00754A42">
        <w:rPr>
          <w:rFonts w:ascii="Arial" w:hAnsi="Arial" w:cs="Arial"/>
          <w:bCs/>
          <w:sz w:val="24"/>
          <w:szCs w:val="24"/>
        </w:rPr>
        <w:t>и Избирательной комиссии города Реутов Московской области</w:t>
      </w:r>
      <w:r w:rsidR="003E6723" w:rsidRPr="00754A42">
        <w:rPr>
          <w:rFonts w:ascii="Arial" w:hAnsi="Arial" w:cs="Arial"/>
          <w:sz w:val="24"/>
          <w:szCs w:val="24"/>
        </w:rPr>
        <w:t>,</w:t>
      </w:r>
      <w:r w:rsidR="003E6723" w:rsidRPr="00754A42">
        <w:rPr>
          <w:rFonts w:ascii="Arial" w:hAnsi="Arial" w:cs="Arial"/>
          <w:color w:val="000000"/>
          <w:sz w:val="24"/>
          <w:szCs w:val="24"/>
        </w:rPr>
        <w:t xml:space="preserve"> </w:t>
      </w:r>
      <w:r w:rsidR="003E6723" w:rsidRPr="00754A42">
        <w:rPr>
          <w:rFonts w:ascii="Arial" w:hAnsi="Arial" w:cs="Arial"/>
          <w:sz w:val="24"/>
          <w:szCs w:val="24"/>
        </w:rPr>
        <w:t>утверждённое Решением Совета депутатов города Реутов от 08.02.2012 № 220/31</w:t>
      </w:r>
      <w:r w:rsidRPr="00754A42">
        <w:rPr>
          <w:rFonts w:ascii="Arial" w:hAnsi="Arial" w:cs="Arial"/>
          <w:sz w:val="24"/>
          <w:szCs w:val="24"/>
        </w:rPr>
        <w:t xml:space="preserve"> </w:t>
      </w:r>
      <w:r w:rsidR="003E6723" w:rsidRPr="00754A42">
        <w:rPr>
          <w:rFonts w:ascii="Arial" w:hAnsi="Arial" w:cs="Arial"/>
          <w:sz w:val="24"/>
          <w:szCs w:val="24"/>
        </w:rPr>
        <w:t>(с учётом изменений, внесённых</w:t>
      </w:r>
      <w:r w:rsidR="003E6723" w:rsidRPr="00754A42">
        <w:rPr>
          <w:rFonts w:ascii="Arial" w:hAnsi="Arial" w:cs="Arial"/>
          <w:bCs/>
          <w:sz w:val="24"/>
          <w:szCs w:val="24"/>
        </w:rPr>
        <w:t xml:space="preserve"> Решениями Совета депутатов города Реутов от 28</w:t>
      </w:r>
      <w:r w:rsidR="0010112B" w:rsidRPr="00754A42">
        <w:rPr>
          <w:rFonts w:ascii="Arial" w:hAnsi="Arial" w:cs="Arial"/>
          <w:bCs/>
          <w:sz w:val="24"/>
          <w:szCs w:val="24"/>
        </w:rPr>
        <w:t>.01.2015</w:t>
      </w:r>
      <w:r w:rsidR="007B65FF" w:rsidRPr="00754A42">
        <w:rPr>
          <w:rFonts w:ascii="Arial" w:hAnsi="Arial" w:cs="Arial"/>
          <w:bCs/>
          <w:sz w:val="24"/>
          <w:szCs w:val="24"/>
        </w:rPr>
        <w:t xml:space="preserve"> </w:t>
      </w:r>
      <w:r w:rsidR="003E6723" w:rsidRPr="00754A42">
        <w:rPr>
          <w:rFonts w:ascii="Arial" w:hAnsi="Arial" w:cs="Arial"/>
          <w:bCs/>
          <w:sz w:val="24"/>
          <w:szCs w:val="24"/>
        </w:rPr>
        <w:t>№ 2/2015-НА, от 23.11.2016</w:t>
      </w:r>
      <w:r w:rsidR="0010112B" w:rsidRPr="00754A42">
        <w:rPr>
          <w:rFonts w:ascii="Arial" w:hAnsi="Arial" w:cs="Arial"/>
          <w:bCs/>
          <w:sz w:val="24"/>
          <w:szCs w:val="24"/>
        </w:rPr>
        <w:t xml:space="preserve"> </w:t>
      </w:r>
      <w:r w:rsidR="003E6723" w:rsidRPr="00754A42">
        <w:rPr>
          <w:rFonts w:ascii="Arial" w:hAnsi="Arial" w:cs="Arial"/>
          <w:bCs/>
          <w:sz w:val="24"/>
          <w:szCs w:val="24"/>
        </w:rPr>
        <w:t>№ 86/2016-НА, от 18.10.2017 № 83/2017-НА</w:t>
      </w:r>
      <w:r w:rsidR="0010112B" w:rsidRPr="00754A42">
        <w:rPr>
          <w:rFonts w:ascii="Arial" w:hAnsi="Arial" w:cs="Arial"/>
          <w:bCs/>
          <w:sz w:val="24"/>
          <w:szCs w:val="24"/>
        </w:rPr>
        <w:t>, от 18.07.2018</w:t>
      </w:r>
      <w:r w:rsidR="007B65FF" w:rsidRPr="00754A42">
        <w:rPr>
          <w:rFonts w:ascii="Arial" w:hAnsi="Arial" w:cs="Arial"/>
          <w:bCs/>
          <w:sz w:val="24"/>
          <w:szCs w:val="24"/>
        </w:rPr>
        <w:t xml:space="preserve"> </w:t>
      </w:r>
      <w:r w:rsidR="003E6723" w:rsidRPr="00754A42">
        <w:rPr>
          <w:rFonts w:ascii="Arial" w:hAnsi="Arial" w:cs="Arial"/>
          <w:bCs/>
          <w:sz w:val="24"/>
          <w:szCs w:val="24"/>
        </w:rPr>
        <w:t>№ 27/2018-НА, от 24.10.2018</w:t>
      </w:r>
      <w:r w:rsidR="0010112B" w:rsidRPr="00754A42">
        <w:rPr>
          <w:rFonts w:ascii="Arial" w:hAnsi="Arial" w:cs="Arial"/>
          <w:bCs/>
          <w:sz w:val="24"/>
          <w:szCs w:val="24"/>
        </w:rPr>
        <w:t xml:space="preserve"> </w:t>
      </w:r>
      <w:r w:rsidR="003E6723" w:rsidRPr="00754A42">
        <w:rPr>
          <w:rFonts w:ascii="Arial" w:hAnsi="Arial" w:cs="Arial"/>
          <w:bCs/>
          <w:sz w:val="24"/>
          <w:szCs w:val="24"/>
        </w:rPr>
        <w:t>№ 46/2018-НА) изложив его</w:t>
      </w:r>
      <w:r w:rsidR="003E6723" w:rsidRPr="00754A42">
        <w:rPr>
          <w:rFonts w:ascii="Arial" w:hAnsi="Arial" w:cs="Arial"/>
          <w:sz w:val="24"/>
          <w:szCs w:val="24"/>
        </w:rPr>
        <w:t xml:space="preserve"> </w:t>
      </w:r>
      <w:r w:rsidRPr="00754A42">
        <w:rPr>
          <w:rFonts w:ascii="Arial" w:hAnsi="Arial" w:cs="Arial"/>
          <w:sz w:val="24"/>
          <w:szCs w:val="24"/>
        </w:rPr>
        <w:t>в новой редакции (прилагается).</w:t>
      </w:r>
    </w:p>
    <w:p w:rsidR="002B15C1" w:rsidRPr="00754A42" w:rsidRDefault="002B15C1" w:rsidP="0048537C">
      <w:pPr>
        <w:spacing w:after="0" w:line="240" w:lineRule="auto"/>
        <w:ind w:firstLine="709"/>
        <w:jc w:val="both"/>
        <w:rPr>
          <w:rFonts w:ascii="Arial" w:hAnsi="Arial" w:cs="Arial"/>
          <w:sz w:val="24"/>
          <w:szCs w:val="24"/>
        </w:rPr>
      </w:pPr>
    </w:p>
    <w:p w:rsidR="00D22D93" w:rsidRPr="00754A42" w:rsidRDefault="00D22D93" w:rsidP="0048537C">
      <w:pPr>
        <w:spacing w:after="0" w:line="240" w:lineRule="auto"/>
        <w:ind w:firstLine="709"/>
        <w:jc w:val="both"/>
        <w:rPr>
          <w:rFonts w:ascii="Arial" w:hAnsi="Arial" w:cs="Arial"/>
          <w:sz w:val="24"/>
          <w:szCs w:val="24"/>
        </w:rPr>
      </w:pPr>
      <w:r w:rsidRPr="00754A42">
        <w:rPr>
          <w:rFonts w:ascii="Arial" w:hAnsi="Arial" w:cs="Arial"/>
          <w:sz w:val="24"/>
          <w:szCs w:val="24"/>
        </w:rPr>
        <w:t xml:space="preserve">2. </w:t>
      </w:r>
      <w:r w:rsidR="002018CC" w:rsidRPr="00754A42">
        <w:rPr>
          <w:rFonts w:ascii="Arial" w:hAnsi="Arial" w:cs="Arial"/>
          <w:sz w:val="24"/>
          <w:szCs w:val="24"/>
        </w:rPr>
        <w:t xml:space="preserve">Настоящее Решение вступает в силу </w:t>
      </w:r>
      <w:r w:rsidR="00217186" w:rsidRPr="00754A42">
        <w:rPr>
          <w:rFonts w:ascii="Arial" w:hAnsi="Arial" w:cs="Arial"/>
          <w:sz w:val="24"/>
          <w:szCs w:val="24"/>
        </w:rPr>
        <w:t xml:space="preserve">с </w:t>
      </w:r>
      <w:r w:rsidR="002018CC" w:rsidRPr="00754A42">
        <w:rPr>
          <w:rFonts w:ascii="Arial" w:hAnsi="Arial" w:cs="Arial"/>
          <w:sz w:val="24"/>
          <w:szCs w:val="24"/>
        </w:rPr>
        <w:t>1 августа 2020 года</w:t>
      </w:r>
      <w:r w:rsidRPr="00754A42">
        <w:rPr>
          <w:rFonts w:ascii="Arial" w:hAnsi="Arial" w:cs="Arial"/>
          <w:sz w:val="24"/>
          <w:szCs w:val="24"/>
        </w:rPr>
        <w:t>.</w:t>
      </w:r>
    </w:p>
    <w:p w:rsidR="00D22D93" w:rsidRPr="00754A42" w:rsidRDefault="00D22D93" w:rsidP="00D22D93">
      <w:pPr>
        <w:spacing w:after="0" w:line="240" w:lineRule="auto"/>
        <w:ind w:firstLine="708"/>
        <w:jc w:val="both"/>
        <w:rPr>
          <w:rFonts w:ascii="Arial" w:hAnsi="Arial" w:cs="Arial"/>
          <w:sz w:val="24"/>
          <w:szCs w:val="24"/>
        </w:rPr>
      </w:pPr>
    </w:p>
    <w:p w:rsidR="00423E74" w:rsidRPr="00754A42" w:rsidRDefault="00423E74" w:rsidP="00D22D93">
      <w:pPr>
        <w:spacing w:after="0" w:line="240" w:lineRule="auto"/>
        <w:rPr>
          <w:rFonts w:ascii="Arial" w:hAnsi="Arial" w:cs="Arial"/>
          <w:sz w:val="24"/>
          <w:szCs w:val="24"/>
        </w:rPr>
      </w:pPr>
    </w:p>
    <w:p w:rsidR="00D22D93" w:rsidRPr="00754A42" w:rsidRDefault="00D22D93" w:rsidP="00D22D93">
      <w:pPr>
        <w:spacing w:after="0" w:line="240" w:lineRule="auto"/>
        <w:jc w:val="center"/>
        <w:rPr>
          <w:rFonts w:ascii="Arial" w:hAnsi="Arial" w:cs="Arial"/>
          <w:sz w:val="24"/>
          <w:szCs w:val="24"/>
        </w:rPr>
      </w:pPr>
    </w:p>
    <w:p w:rsidR="00D22D93" w:rsidRPr="00754A42" w:rsidRDefault="00D22D93" w:rsidP="0048537C">
      <w:pPr>
        <w:shd w:val="clear" w:color="auto" w:fill="FFFFFF"/>
        <w:spacing w:after="0" w:line="240" w:lineRule="auto"/>
        <w:ind w:right="-185"/>
        <w:jc w:val="both"/>
        <w:rPr>
          <w:rFonts w:ascii="Arial" w:hAnsi="Arial" w:cs="Arial"/>
          <w:sz w:val="24"/>
          <w:szCs w:val="24"/>
        </w:rPr>
      </w:pPr>
      <w:r w:rsidRPr="00754A42">
        <w:rPr>
          <w:rFonts w:ascii="Arial" w:hAnsi="Arial" w:cs="Arial"/>
          <w:sz w:val="24"/>
          <w:szCs w:val="24"/>
        </w:rPr>
        <w:t>Глава городско</w:t>
      </w:r>
      <w:r w:rsidR="00BE56D2" w:rsidRPr="00754A42">
        <w:rPr>
          <w:rFonts w:ascii="Arial" w:hAnsi="Arial" w:cs="Arial"/>
          <w:sz w:val="24"/>
          <w:szCs w:val="24"/>
        </w:rPr>
        <w:t xml:space="preserve">го округа </w:t>
      </w:r>
      <w:r w:rsidR="00E80B90" w:rsidRPr="00754A42">
        <w:rPr>
          <w:rFonts w:ascii="Arial" w:hAnsi="Arial" w:cs="Arial"/>
          <w:sz w:val="24"/>
          <w:szCs w:val="24"/>
        </w:rPr>
        <w:t>Реутов</w:t>
      </w:r>
      <w:r w:rsidR="00BE56D2" w:rsidRPr="00754A42">
        <w:rPr>
          <w:rFonts w:ascii="Arial" w:hAnsi="Arial" w:cs="Arial"/>
          <w:sz w:val="24"/>
          <w:szCs w:val="24"/>
        </w:rPr>
        <w:tab/>
      </w:r>
      <w:r w:rsidRPr="00754A42">
        <w:rPr>
          <w:rFonts w:ascii="Arial" w:hAnsi="Arial" w:cs="Arial"/>
          <w:sz w:val="24"/>
          <w:szCs w:val="24"/>
        </w:rPr>
        <w:t xml:space="preserve">С.А. </w:t>
      </w:r>
      <w:proofErr w:type="spellStart"/>
      <w:r w:rsidRPr="00754A42">
        <w:rPr>
          <w:rFonts w:ascii="Arial" w:hAnsi="Arial" w:cs="Arial"/>
          <w:sz w:val="24"/>
          <w:szCs w:val="24"/>
        </w:rPr>
        <w:t>Каторов</w:t>
      </w:r>
      <w:proofErr w:type="spellEnd"/>
    </w:p>
    <w:p w:rsidR="00D22D93" w:rsidRPr="00754A42" w:rsidRDefault="00D22D93" w:rsidP="00D22D93">
      <w:pPr>
        <w:shd w:val="clear" w:color="auto" w:fill="FFFFFF"/>
        <w:spacing w:after="0" w:line="240" w:lineRule="auto"/>
        <w:ind w:right="-185"/>
        <w:jc w:val="both"/>
        <w:rPr>
          <w:rFonts w:ascii="Arial" w:hAnsi="Arial" w:cs="Arial"/>
          <w:sz w:val="24"/>
          <w:szCs w:val="24"/>
        </w:rPr>
      </w:pPr>
    </w:p>
    <w:p w:rsidR="00423E74" w:rsidRPr="00754A42" w:rsidRDefault="00423E74" w:rsidP="00D22D93">
      <w:pPr>
        <w:spacing w:after="0" w:line="240" w:lineRule="auto"/>
        <w:jc w:val="center"/>
        <w:rPr>
          <w:rFonts w:ascii="Arial" w:hAnsi="Arial" w:cs="Arial"/>
          <w:sz w:val="24"/>
          <w:szCs w:val="24"/>
        </w:rPr>
      </w:pPr>
    </w:p>
    <w:p w:rsidR="00423E74" w:rsidRPr="00754A42" w:rsidRDefault="00423E74" w:rsidP="00D22D93">
      <w:pPr>
        <w:spacing w:after="0" w:line="240" w:lineRule="auto"/>
        <w:jc w:val="center"/>
        <w:rPr>
          <w:rFonts w:ascii="Arial" w:hAnsi="Arial" w:cs="Arial"/>
          <w:sz w:val="24"/>
          <w:szCs w:val="24"/>
        </w:rPr>
      </w:pPr>
    </w:p>
    <w:p w:rsidR="00D22D93" w:rsidRPr="00754A42" w:rsidRDefault="00D22D93" w:rsidP="00A35D88">
      <w:pPr>
        <w:pStyle w:val="ConsPlusTitle"/>
        <w:widowControl/>
        <w:ind w:firstLine="6379"/>
        <w:rPr>
          <w:b w:val="0"/>
          <w:bCs w:val="0"/>
          <w:sz w:val="24"/>
          <w:szCs w:val="24"/>
        </w:rPr>
      </w:pPr>
    </w:p>
    <w:p w:rsidR="00BE56D2" w:rsidRPr="00754A42" w:rsidRDefault="00BE56D2" w:rsidP="00BE56D2">
      <w:pPr>
        <w:spacing w:after="0" w:line="240" w:lineRule="auto"/>
        <w:jc w:val="both"/>
        <w:rPr>
          <w:rFonts w:ascii="Arial" w:hAnsi="Arial" w:cs="Arial"/>
          <w:sz w:val="24"/>
          <w:szCs w:val="24"/>
        </w:rPr>
      </w:pPr>
      <w:r w:rsidRPr="00754A42">
        <w:rPr>
          <w:rFonts w:ascii="Arial" w:hAnsi="Arial" w:cs="Arial"/>
          <w:sz w:val="24"/>
          <w:szCs w:val="24"/>
        </w:rPr>
        <w:t>Принято Решением</w:t>
      </w:r>
    </w:p>
    <w:p w:rsidR="00BE56D2" w:rsidRPr="00754A42" w:rsidRDefault="00BE56D2" w:rsidP="00BE56D2">
      <w:pPr>
        <w:spacing w:after="0" w:line="240" w:lineRule="auto"/>
        <w:jc w:val="both"/>
        <w:rPr>
          <w:rFonts w:ascii="Arial" w:hAnsi="Arial" w:cs="Arial"/>
          <w:sz w:val="24"/>
          <w:szCs w:val="24"/>
        </w:rPr>
      </w:pPr>
      <w:r w:rsidRPr="00754A42">
        <w:rPr>
          <w:rFonts w:ascii="Arial" w:hAnsi="Arial" w:cs="Arial"/>
          <w:sz w:val="24"/>
          <w:szCs w:val="24"/>
        </w:rPr>
        <w:t>Совета депутатов</w:t>
      </w:r>
    </w:p>
    <w:p w:rsidR="00BE56D2" w:rsidRPr="00754A42" w:rsidRDefault="00BE56D2" w:rsidP="00BE56D2">
      <w:pPr>
        <w:spacing w:after="0" w:line="240" w:lineRule="auto"/>
        <w:jc w:val="both"/>
        <w:rPr>
          <w:rFonts w:ascii="Arial" w:hAnsi="Arial" w:cs="Arial"/>
          <w:sz w:val="24"/>
          <w:szCs w:val="24"/>
        </w:rPr>
      </w:pPr>
      <w:r w:rsidRPr="00754A42">
        <w:rPr>
          <w:rFonts w:ascii="Arial" w:hAnsi="Arial" w:cs="Arial"/>
          <w:sz w:val="24"/>
          <w:szCs w:val="24"/>
        </w:rPr>
        <w:t>городского округа Реутов</w:t>
      </w:r>
    </w:p>
    <w:p w:rsidR="00BE56D2" w:rsidRPr="00754A42" w:rsidRDefault="00BE56D2" w:rsidP="00BE56D2">
      <w:pPr>
        <w:spacing w:after="0" w:line="240" w:lineRule="auto"/>
        <w:jc w:val="both"/>
        <w:rPr>
          <w:rFonts w:ascii="Arial" w:hAnsi="Arial" w:cs="Arial"/>
          <w:sz w:val="24"/>
          <w:szCs w:val="24"/>
        </w:rPr>
      </w:pPr>
      <w:r w:rsidRPr="00754A42">
        <w:rPr>
          <w:rFonts w:ascii="Arial" w:hAnsi="Arial" w:cs="Arial"/>
          <w:sz w:val="24"/>
          <w:szCs w:val="24"/>
        </w:rPr>
        <w:t xml:space="preserve">от </w:t>
      </w:r>
      <w:r w:rsidR="00423E74" w:rsidRPr="00754A42">
        <w:rPr>
          <w:rFonts w:ascii="Arial" w:hAnsi="Arial" w:cs="Arial"/>
          <w:sz w:val="24"/>
          <w:szCs w:val="24"/>
        </w:rPr>
        <w:t xml:space="preserve">18.03.2020 </w:t>
      </w:r>
      <w:r w:rsidRPr="00754A42">
        <w:rPr>
          <w:rFonts w:ascii="Arial" w:hAnsi="Arial" w:cs="Arial"/>
          <w:sz w:val="24"/>
          <w:szCs w:val="24"/>
        </w:rPr>
        <w:t>№</w:t>
      </w:r>
      <w:r w:rsidR="00423E74" w:rsidRPr="00754A42">
        <w:rPr>
          <w:rFonts w:ascii="Arial" w:hAnsi="Arial" w:cs="Arial"/>
          <w:sz w:val="24"/>
          <w:szCs w:val="24"/>
        </w:rPr>
        <w:t xml:space="preserve"> 53/15</w:t>
      </w:r>
    </w:p>
    <w:p w:rsidR="007B65FF" w:rsidRPr="00754A42" w:rsidRDefault="007B65FF" w:rsidP="00416F9D">
      <w:pPr>
        <w:pStyle w:val="ConsPlusTitle"/>
        <w:widowControl/>
        <w:ind w:firstLine="5812"/>
        <w:contextualSpacing/>
        <w:jc w:val="both"/>
        <w:rPr>
          <w:b w:val="0"/>
          <w:bCs w:val="0"/>
          <w:sz w:val="24"/>
          <w:szCs w:val="24"/>
        </w:rPr>
      </w:pP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Утверждено</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Решением Совета депутатов</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города Реутов</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 08.02.2012 № 220/31</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(в ред. от 28.01.2015 № 2/2015-НА,</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 23.11.2016 № 86/2016-НА,</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 18.10.2017 № 83/2017-НА,</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 18.07.2018 № 27/2018-НА,</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 24.10.2018 № 46/2018-НА,</w:t>
      </w:r>
    </w:p>
    <w:p w:rsidR="00416F9D" w:rsidRPr="00754A42" w:rsidRDefault="00416F9D" w:rsidP="00416F9D">
      <w:pPr>
        <w:pStyle w:val="ConsPlusTitle"/>
        <w:widowControl/>
        <w:ind w:firstLine="5812"/>
        <w:contextualSpacing/>
        <w:jc w:val="both"/>
        <w:rPr>
          <w:b w:val="0"/>
          <w:bCs w:val="0"/>
          <w:sz w:val="24"/>
          <w:szCs w:val="24"/>
        </w:rPr>
      </w:pPr>
      <w:r w:rsidRPr="00754A42">
        <w:rPr>
          <w:b w:val="0"/>
          <w:bCs w:val="0"/>
          <w:sz w:val="24"/>
          <w:szCs w:val="24"/>
        </w:rPr>
        <w:t>от</w:t>
      </w:r>
      <w:r w:rsidR="00423E74" w:rsidRPr="00754A42">
        <w:rPr>
          <w:b w:val="0"/>
          <w:bCs w:val="0"/>
          <w:sz w:val="24"/>
          <w:szCs w:val="24"/>
        </w:rPr>
        <w:t xml:space="preserve"> 18.03.2020 </w:t>
      </w:r>
      <w:r w:rsidRPr="00754A42">
        <w:rPr>
          <w:b w:val="0"/>
          <w:bCs w:val="0"/>
          <w:sz w:val="24"/>
          <w:szCs w:val="24"/>
        </w:rPr>
        <w:t>№</w:t>
      </w:r>
      <w:r w:rsidR="00423E74" w:rsidRPr="00754A42">
        <w:rPr>
          <w:b w:val="0"/>
          <w:bCs w:val="0"/>
          <w:sz w:val="24"/>
          <w:szCs w:val="24"/>
        </w:rPr>
        <w:t xml:space="preserve"> 4/2020-НА</w:t>
      </w:r>
      <w:r w:rsidRPr="00754A42">
        <w:rPr>
          <w:b w:val="0"/>
          <w:bCs w:val="0"/>
          <w:sz w:val="24"/>
          <w:szCs w:val="24"/>
        </w:rPr>
        <w:t>)</w:t>
      </w:r>
    </w:p>
    <w:p w:rsidR="007B65FF" w:rsidRPr="00754A42" w:rsidRDefault="007B65FF" w:rsidP="00416F9D">
      <w:pPr>
        <w:pStyle w:val="ConsPlusTitle"/>
        <w:widowControl/>
        <w:ind w:firstLine="5812"/>
        <w:contextualSpacing/>
        <w:jc w:val="both"/>
        <w:rPr>
          <w:b w:val="0"/>
          <w:bCs w:val="0"/>
          <w:sz w:val="24"/>
          <w:szCs w:val="24"/>
        </w:rPr>
      </w:pPr>
    </w:p>
    <w:p w:rsidR="007B65FF" w:rsidRPr="00754A42" w:rsidRDefault="007B65FF" w:rsidP="00416F9D">
      <w:pPr>
        <w:pStyle w:val="ConsPlusTitle"/>
        <w:widowControl/>
        <w:ind w:firstLine="5812"/>
        <w:contextualSpacing/>
        <w:jc w:val="both"/>
        <w:rPr>
          <w:b w:val="0"/>
          <w:bCs w:val="0"/>
          <w:sz w:val="24"/>
          <w:szCs w:val="24"/>
        </w:rPr>
      </w:pPr>
    </w:p>
    <w:p w:rsidR="00A0660F" w:rsidRPr="00754A42" w:rsidRDefault="00A0660F" w:rsidP="00B128C3">
      <w:pPr>
        <w:pStyle w:val="ConsPlusTitle"/>
        <w:widowControl/>
        <w:rPr>
          <w:b w:val="0"/>
          <w:bCs w:val="0"/>
          <w:sz w:val="24"/>
          <w:szCs w:val="24"/>
        </w:rPr>
      </w:pPr>
    </w:p>
    <w:p w:rsidR="00A0660F" w:rsidRDefault="00A0660F" w:rsidP="00A0660F">
      <w:pPr>
        <w:pStyle w:val="ConsPlusTitle"/>
        <w:widowControl/>
        <w:jc w:val="center"/>
        <w:rPr>
          <w:b w:val="0"/>
          <w:bCs w:val="0"/>
          <w:sz w:val="24"/>
          <w:szCs w:val="24"/>
        </w:rPr>
      </w:pPr>
      <w:r w:rsidRPr="00754A42">
        <w:rPr>
          <w:b w:val="0"/>
          <w:bCs w:val="0"/>
          <w:sz w:val="24"/>
          <w:szCs w:val="24"/>
        </w:rPr>
        <w:t>ПОЛОЖЕНИЕ</w:t>
      </w:r>
    </w:p>
    <w:p w:rsidR="00BC323D" w:rsidRPr="00754A42" w:rsidRDefault="00BC323D" w:rsidP="00A0660F">
      <w:pPr>
        <w:pStyle w:val="ConsPlusTitle"/>
        <w:widowControl/>
        <w:jc w:val="center"/>
        <w:rPr>
          <w:b w:val="0"/>
          <w:bCs w:val="0"/>
          <w:sz w:val="24"/>
          <w:szCs w:val="24"/>
        </w:rPr>
      </w:pPr>
    </w:p>
    <w:p w:rsidR="00A0660F" w:rsidRDefault="00A0660F" w:rsidP="00A0660F">
      <w:pPr>
        <w:pStyle w:val="ConsPlusTitle"/>
        <w:widowControl/>
        <w:jc w:val="center"/>
        <w:rPr>
          <w:b w:val="0"/>
          <w:bCs w:val="0"/>
          <w:sz w:val="24"/>
          <w:szCs w:val="24"/>
        </w:rPr>
      </w:pPr>
      <w:r w:rsidRPr="00754A42">
        <w:rPr>
          <w:b w:val="0"/>
          <w:bCs w:val="0"/>
          <w:sz w:val="24"/>
          <w:szCs w:val="24"/>
        </w:rPr>
        <w:lastRenderedPageBreak/>
        <w:t>о денежном содержании лиц, замещающих муниципальные должности и должности муниципальной службы в органах местного самоуправления</w:t>
      </w:r>
      <w:bookmarkStart w:id="0" w:name="_GoBack"/>
      <w:bookmarkEnd w:id="0"/>
      <w:r w:rsidR="00726EBC" w:rsidRPr="00754A42">
        <w:rPr>
          <w:b w:val="0"/>
          <w:bCs w:val="0"/>
          <w:sz w:val="24"/>
          <w:szCs w:val="24"/>
        </w:rPr>
        <w:t xml:space="preserve"> городского округа</w:t>
      </w:r>
      <w:r w:rsidRPr="00754A42">
        <w:rPr>
          <w:b w:val="0"/>
          <w:bCs w:val="0"/>
          <w:sz w:val="24"/>
          <w:szCs w:val="24"/>
        </w:rPr>
        <w:t xml:space="preserve"> Реутов и </w:t>
      </w:r>
      <w:r w:rsidR="00726EBC" w:rsidRPr="00754A42">
        <w:rPr>
          <w:b w:val="0"/>
          <w:bCs w:val="0"/>
          <w:sz w:val="24"/>
          <w:szCs w:val="24"/>
        </w:rPr>
        <w:t xml:space="preserve">в </w:t>
      </w:r>
      <w:r w:rsidR="00D31C89" w:rsidRPr="00754A42">
        <w:rPr>
          <w:b w:val="0"/>
          <w:bCs w:val="0"/>
          <w:sz w:val="24"/>
          <w:szCs w:val="24"/>
        </w:rPr>
        <w:t>Избирательной комиссии городского округа Реутов</w:t>
      </w:r>
    </w:p>
    <w:p w:rsidR="00BC323D" w:rsidRPr="00754A42" w:rsidRDefault="00BC323D" w:rsidP="00A0660F">
      <w:pPr>
        <w:pStyle w:val="ConsPlusTitle"/>
        <w:widowControl/>
        <w:jc w:val="center"/>
        <w:rPr>
          <w:b w:val="0"/>
          <w:bCs w:val="0"/>
          <w:sz w:val="24"/>
          <w:szCs w:val="24"/>
        </w:rPr>
      </w:pPr>
    </w:p>
    <w:p w:rsidR="00A0660F" w:rsidRPr="00754A42" w:rsidRDefault="00A0660F" w:rsidP="00A0660F">
      <w:pPr>
        <w:pStyle w:val="ConsPlusNormal"/>
        <w:widowControl/>
        <w:ind w:firstLine="0"/>
        <w:jc w:val="center"/>
        <w:outlineLvl w:val="1"/>
        <w:rPr>
          <w:sz w:val="24"/>
          <w:szCs w:val="24"/>
        </w:rPr>
      </w:pPr>
      <w:r w:rsidRPr="00754A42">
        <w:rPr>
          <w:sz w:val="24"/>
          <w:szCs w:val="24"/>
        </w:rPr>
        <w:t>1. Предмет регулирования</w:t>
      </w:r>
    </w:p>
    <w:p w:rsidR="00A0660F" w:rsidRPr="00754A42" w:rsidRDefault="00A0660F" w:rsidP="00D31C89">
      <w:pPr>
        <w:pStyle w:val="ConsPlusNormal"/>
        <w:ind w:firstLine="540"/>
        <w:jc w:val="both"/>
        <w:rPr>
          <w:sz w:val="24"/>
          <w:szCs w:val="24"/>
        </w:rPr>
      </w:pPr>
      <w:r w:rsidRPr="00754A42">
        <w:rPr>
          <w:sz w:val="24"/>
          <w:szCs w:val="24"/>
        </w:rPr>
        <w:t xml:space="preserve">Настоящее Положение устанавливает размер должностного оклада, ежемесячных и иных дополнительных выплат, а также условия оплаты труда лиц, замещающих муниципальные должности и должности муниципальной службы в </w:t>
      </w:r>
      <w:r w:rsidR="00D31C89" w:rsidRPr="00754A42">
        <w:rPr>
          <w:sz w:val="24"/>
          <w:szCs w:val="24"/>
        </w:rPr>
        <w:t xml:space="preserve">органах местного самоуправления (далее - органы местного самоуправления) </w:t>
      </w:r>
      <w:r w:rsidRPr="00754A42">
        <w:rPr>
          <w:sz w:val="24"/>
          <w:szCs w:val="24"/>
        </w:rPr>
        <w:t xml:space="preserve">и </w:t>
      </w:r>
      <w:r w:rsidR="00D31C89" w:rsidRPr="00754A42">
        <w:rPr>
          <w:sz w:val="24"/>
          <w:szCs w:val="24"/>
        </w:rPr>
        <w:t xml:space="preserve">Избирательной комиссии городского округа Реутов </w:t>
      </w:r>
      <w:r w:rsidRPr="00754A42">
        <w:rPr>
          <w:sz w:val="24"/>
          <w:szCs w:val="24"/>
        </w:rPr>
        <w:t>и порядок их осуществления.</w:t>
      </w:r>
    </w:p>
    <w:p w:rsidR="00A0660F" w:rsidRPr="00754A42" w:rsidRDefault="007B65FF" w:rsidP="00A0660F">
      <w:pPr>
        <w:pStyle w:val="ConsPlusNormal"/>
        <w:widowControl/>
        <w:ind w:firstLine="0"/>
        <w:jc w:val="center"/>
        <w:outlineLvl w:val="1"/>
        <w:rPr>
          <w:sz w:val="24"/>
          <w:szCs w:val="24"/>
        </w:rPr>
      </w:pPr>
      <w:r w:rsidRPr="00754A42">
        <w:rPr>
          <w:sz w:val="24"/>
          <w:szCs w:val="24"/>
        </w:rPr>
        <w:t>2. Денежное содержание лиц,</w:t>
      </w:r>
    </w:p>
    <w:p w:rsidR="00A0660F" w:rsidRPr="00754A42" w:rsidRDefault="00A0660F" w:rsidP="00A0660F">
      <w:pPr>
        <w:pStyle w:val="ConsPlusNormal"/>
        <w:widowControl/>
        <w:ind w:firstLine="0"/>
        <w:jc w:val="center"/>
        <w:outlineLvl w:val="1"/>
        <w:rPr>
          <w:sz w:val="24"/>
          <w:szCs w:val="24"/>
        </w:rPr>
      </w:pPr>
      <w:r w:rsidRPr="00754A42">
        <w:rPr>
          <w:sz w:val="24"/>
          <w:szCs w:val="24"/>
        </w:rPr>
        <w:t xml:space="preserve">замещающих муниципальные должности и </w:t>
      </w:r>
      <w:r w:rsidR="005038BA" w:rsidRPr="00754A42">
        <w:rPr>
          <w:sz w:val="24"/>
          <w:szCs w:val="24"/>
        </w:rPr>
        <w:t>должности муниципальной службы</w:t>
      </w:r>
    </w:p>
    <w:p w:rsidR="00A0660F" w:rsidRPr="00754A42" w:rsidRDefault="00A0660F" w:rsidP="005038BA">
      <w:pPr>
        <w:pStyle w:val="ConsPlusNormal"/>
        <w:ind w:firstLine="540"/>
        <w:jc w:val="both"/>
        <w:rPr>
          <w:sz w:val="24"/>
          <w:szCs w:val="24"/>
        </w:rPr>
      </w:pPr>
      <w:r w:rsidRPr="00754A42">
        <w:rPr>
          <w:sz w:val="24"/>
          <w:szCs w:val="24"/>
        </w:rPr>
        <w:t xml:space="preserve">Денежное содержание лица, замещающего муниципальную должность и </w:t>
      </w:r>
      <w:r w:rsidR="005038BA" w:rsidRPr="00754A42">
        <w:rPr>
          <w:sz w:val="24"/>
          <w:szCs w:val="24"/>
        </w:rPr>
        <w:t>должность муниципальной службы</w:t>
      </w:r>
      <w:r w:rsidRPr="00754A42">
        <w:rPr>
          <w:sz w:val="24"/>
          <w:szCs w:val="24"/>
        </w:rPr>
        <w:t>, состоит из должностного оклада, ежемесячных и</w:t>
      </w:r>
      <w:r w:rsidR="005038BA" w:rsidRPr="00754A42">
        <w:rPr>
          <w:sz w:val="24"/>
          <w:szCs w:val="24"/>
        </w:rPr>
        <w:t xml:space="preserve"> дополнительных выплат, </w:t>
      </w:r>
      <w:r w:rsidRPr="00754A42">
        <w:rPr>
          <w:sz w:val="24"/>
          <w:szCs w:val="24"/>
        </w:rPr>
        <w:t>перечень которых определен Законом Московской области от 11 ноября 2011 года № 194/2011-ОЗ «О денежном содержании лиц, заме</w:t>
      </w:r>
      <w:r w:rsidR="00E85EC9" w:rsidRPr="00754A42">
        <w:rPr>
          <w:sz w:val="24"/>
          <w:szCs w:val="24"/>
        </w:rPr>
        <w:t xml:space="preserve">щающих муниципальные должности </w:t>
      </w:r>
      <w:r w:rsidRPr="00754A42">
        <w:rPr>
          <w:sz w:val="24"/>
          <w:szCs w:val="24"/>
        </w:rPr>
        <w:t>и должности муниципально</w:t>
      </w:r>
      <w:r w:rsidR="007B65FF" w:rsidRPr="00754A42">
        <w:rPr>
          <w:sz w:val="24"/>
          <w:szCs w:val="24"/>
        </w:rPr>
        <w:t xml:space="preserve">й службы в Московской области» </w:t>
      </w:r>
      <w:r w:rsidRPr="00754A42">
        <w:rPr>
          <w:sz w:val="24"/>
          <w:szCs w:val="24"/>
        </w:rPr>
        <w:t>(далее – Закон Московской области).</w:t>
      </w:r>
    </w:p>
    <w:p w:rsidR="00A0660F" w:rsidRPr="00754A42" w:rsidRDefault="0048537C" w:rsidP="00A0660F">
      <w:pPr>
        <w:pStyle w:val="ConsPlusNormal"/>
        <w:widowControl/>
        <w:ind w:firstLine="0"/>
        <w:jc w:val="center"/>
        <w:outlineLvl w:val="1"/>
        <w:rPr>
          <w:sz w:val="24"/>
          <w:szCs w:val="24"/>
        </w:rPr>
      </w:pPr>
      <w:r w:rsidRPr="00754A42">
        <w:rPr>
          <w:sz w:val="24"/>
          <w:szCs w:val="24"/>
        </w:rPr>
        <w:t>3. Должностные оклады лиц,</w:t>
      </w:r>
    </w:p>
    <w:p w:rsidR="00A0660F" w:rsidRPr="00754A42" w:rsidRDefault="00A0660F" w:rsidP="00A0660F">
      <w:pPr>
        <w:pStyle w:val="ConsPlusNormal"/>
        <w:widowControl/>
        <w:ind w:firstLine="0"/>
        <w:jc w:val="center"/>
        <w:outlineLvl w:val="1"/>
        <w:rPr>
          <w:sz w:val="24"/>
          <w:szCs w:val="24"/>
        </w:rPr>
      </w:pPr>
      <w:r w:rsidRPr="00754A42">
        <w:rPr>
          <w:sz w:val="24"/>
          <w:szCs w:val="24"/>
        </w:rPr>
        <w:t>замещающих муниципальные должности</w:t>
      </w:r>
      <w:r w:rsidR="005038BA" w:rsidRPr="00754A42">
        <w:rPr>
          <w:sz w:val="24"/>
          <w:szCs w:val="24"/>
        </w:rPr>
        <w:t>,</w:t>
      </w:r>
      <w:r w:rsidRPr="00754A42">
        <w:rPr>
          <w:sz w:val="24"/>
          <w:szCs w:val="24"/>
        </w:rPr>
        <w:t xml:space="preserve"> и муниципальных служащих</w:t>
      </w:r>
    </w:p>
    <w:p w:rsidR="00A0660F" w:rsidRPr="00754A42" w:rsidRDefault="00A0660F" w:rsidP="00A0660F">
      <w:pPr>
        <w:pStyle w:val="ConsPlusNormal"/>
        <w:widowControl/>
        <w:ind w:firstLine="540"/>
        <w:jc w:val="both"/>
        <w:rPr>
          <w:sz w:val="24"/>
          <w:szCs w:val="24"/>
        </w:rPr>
      </w:pPr>
      <w:r w:rsidRPr="00754A42">
        <w:rPr>
          <w:sz w:val="24"/>
          <w:szCs w:val="24"/>
        </w:rPr>
        <w:t>3.1. Должностные оклады лиц, замещающих муниципальные должности, и муниципальных служащих устанавливаются в размерах, кратных должностному окладу специалиста II категории в органах государстве</w:t>
      </w:r>
      <w:r w:rsidR="0048537C" w:rsidRPr="00754A42">
        <w:rPr>
          <w:sz w:val="24"/>
          <w:szCs w:val="24"/>
        </w:rPr>
        <w:t>нной власти Московской области.</w:t>
      </w:r>
    </w:p>
    <w:p w:rsidR="00A0660F" w:rsidRPr="00754A42" w:rsidRDefault="00A35D88" w:rsidP="00A0660F">
      <w:pPr>
        <w:pStyle w:val="ConsPlusNormal"/>
        <w:widowControl/>
        <w:ind w:firstLine="540"/>
        <w:jc w:val="both"/>
        <w:rPr>
          <w:sz w:val="24"/>
          <w:szCs w:val="24"/>
        </w:rPr>
      </w:pPr>
      <w:r w:rsidRPr="00754A42">
        <w:rPr>
          <w:sz w:val="24"/>
          <w:szCs w:val="24"/>
        </w:rPr>
        <w:t xml:space="preserve">3.2. </w:t>
      </w:r>
      <w:r w:rsidR="00A0660F" w:rsidRPr="00754A42">
        <w:rPr>
          <w:sz w:val="24"/>
          <w:szCs w:val="24"/>
        </w:rPr>
        <w:t>При исчислении должностных окладов, указанных в пункте 3.1, должностных лиц применяются коэффициенты, установленные Законом Московской области.</w:t>
      </w:r>
    </w:p>
    <w:p w:rsidR="00A0660F" w:rsidRPr="00754A42" w:rsidRDefault="00A0660F" w:rsidP="00A0660F">
      <w:pPr>
        <w:pStyle w:val="ConsPlusNormal"/>
        <w:widowControl/>
        <w:ind w:firstLine="0"/>
        <w:jc w:val="center"/>
        <w:outlineLvl w:val="1"/>
        <w:rPr>
          <w:sz w:val="24"/>
          <w:szCs w:val="24"/>
        </w:rPr>
      </w:pPr>
      <w:r w:rsidRPr="00754A42">
        <w:rPr>
          <w:sz w:val="24"/>
          <w:szCs w:val="24"/>
        </w:rPr>
        <w:t>4. Надбавка к должностному окладу за классный чин</w:t>
      </w:r>
    </w:p>
    <w:p w:rsidR="00A0660F" w:rsidRPr="00754A42" w:rsidRDefault="00A0660F" w:rsidP="00A0660F">
      <w:pPr>
        <w:pStyle w:val="ConsPlusNormal"/>
        <w:widowControl/>
        <w:ind w:firstLine="540"/>
        <w:jc w:val="both"/>
        <w:rPr>
          <w:sz w:val="24"/>
          <w:szCs w:val="24"/>
        </w:rPr>
      </w:pPr>
      <w:r w:rsidRPr="00754A42">
        <w:rPr>
          <w:sz w:val="24"/>
          <w:szCs w:val="24"/>
        </w:rPr>
        <w:t>4.1. Надбавка к должностному окладу за классный чин устанавливается со дня присвоения лицу, замещающему муниципальную должность, муниципальному служащему классного чина в установленном Законом Московской области размере.</w:t>
      </w:r>
    </w:p>
    <w:p w:rsidR="00A0660F" w:rsidRPr="00754A42" w:rsidRDefault="00A0660F" w:rsidP="00A0660F">
      <w:pPr>
        <w:pStyle w:val="ConsPlusNormal"/>
        <w:ind w:firstLine="540"/>
        <w:jc w:val="both"/>
        <w:outlineLvl w:val="1"/>
        <w:rPr>
          <w:sz w:val="24"/>
          <w:szCs w:val="24"/>
        </w:rPr>
      </w:pPr>
      <w:r w:rsidRPr="00754A42">
        <w:rPr>
          <w:sz w:val="24"/>
          <w:szCs w:val="24"/>
        </w:rPr>
        <w:t xml:space="preserve">4.2. Надбавка к должностному окладу за классный чин устанавливается </w:t>
      </w:r>
      <w:r w:rsidR="001479C8" w:rsidRPr="00754A42">
        <w:rPr>
          <w:sz w:val="24"/>
          <w:szCs w:val="24"/>
        </w:rPr>
        <w:t xml:space="preserve">распоряжением руководителя органа местного самоуправления </w:t>
      </w:r>
      <w:r w:rsidRPr="00754A42">
        <w:rPr>
          <w:sz w:val="24"/>
          <w:szCs w:val="24"/>
        </w:rPr>
        <w:t xml:space="preserve">в размерах, кратных должностному окладу специалиста </w:t>
      </w:r>
      <w:r w:rsidRPr="00754A42">
        <w:rPr>
          <w:sz w:val="24"/>
          <w:szCs w:val="24"/>
          <w:lang w:val="en-US"/>
        </w:rPr>
        <w:t>II</w:t>
      </w:r>
      <w:r w:rsidRPr="00754A42">
        <w:rPr>
          <w:sz w:val="24"/>
          <w:szCs w:val="24"/>
        </w:rPr>
        <w:t xml:space="preserve"> категории в органах государственной власти Московской области, на основании протокола заседания ат</w:t>
      </w:r>
      <w:r w:rsidR="00726EBC" w:rsidRPr="00754A42">
        <w:rPr>
          <w:sz w:val="24"/>
          <w:szCs w:val="24"/>
        </w:rPr>
        <w:t xml:space="preserve">тестационной комиссии, утвержденной постановлением Главы городского округа </w:t>
      </w:r>
      <w:r w:rsidR="00A35D88" w:rsidRPr="00754A42">
        <w:rPr>
          <w:sz w:val="24"/>
          <w:szCs w:val="24"/>
        </w:rPr>
        <w:t>Реутов.</w:t>
      </w:r>
    </w:p>
    <w:p w:rsidR="00A0660F" w:rsidRPr="00754A42" w:rsidRDefault="00A0660F" w:rsidP="00A0660F">
      <w:pPr>
        <w:pStyle w:val="ConsPlusNormal"/>
        <w:widowControl/>
        <w:ind w:firstLine="0"/>
        <w:jc w:val="center"/>
        <w:outlineLvl w:val="1"/>
        <w:rPr>
          <w:sz w:val="24"/>
          <w:szCs w:val="24"/>
        </w:rPr>
      </w:pPr>
      <w:r w:rsidRPr="00754A42">
        <w:rPr>
          <w:sz w:val="24"/>
          <w:szCs w:val="24"/>
        </w:rPr>
        <w:t>5.</w:t>
      </w:r>
      <w:r w:rsidR="0048537C" w:rsidRPr="00754A42">
        <w:rPr>
          <w:sz w:val="24"/>
          <w:szCs w:val="24"/>
        </w:rPr>
        <w:t xml:space="preserve"> Надбавка к должностному окладу</w:t>
      </w:r>
    </w:p>
    <w:p w:rsidR="00A0660F" w:rsidRPr="00754A42" w:rsidRDefault="00A0660F" w:rsidP="00A0660F">
      <w:pPr>
        <w:pStyle w:val="ConsPlusNormal"/>
        <w:widowControl/>
        <w:ind w:firstLine="0"/>
        <w:jc w:val="center"/>
        <w:outlineLvl w:val="1"/>
        <w:rPr>
          <w:sz w:val="24"/>
          <w:szCs w:val="24"/>
        </w:rPr>
      </w:pPr>
      <w:r w:rsidRPr="00754A42">
        <w:rPr>
          <w:sz w:val="24"/>
          <w:szCs w:val="24"/>
        </w:rPr>
        <w:t>за особые условия работы лица, замещающего муниципальную должность</w:t>
      </w:r>
    </w:p>
    <w:p w:rsidR="00A0660F" w:rsidRPr="00754A42" w:rsidRDefault="00A0660F" w:rsidP="00A0660F">
      <w:pPr>
        <w:pStyle w:val="ConsPlusNormal"/>
        <w:widowControl/>
        <w:ind w:firstLine="540"/>
        <w:jc w:val="both"/>
        <w:rPr>
          <w:sz w:val="24"/>
          <w:szCs w:val="24"/>
        </w:rPr>
      </w:pPr>
      <w:r w:rsidRPr="00754A42">
        <w:rPr>
          <w:sz w:val="24"/>
          <w:szCs w:val="24"/>
        </w:rPr>
        <w:t>5.1. Надбавка к должностному окладу за особые условия работы (сложность, интенсивность, напряженность, специальный режим работы) лица, замещающего муниципальную должность, устанавливается в размере 110 процентов должностного оклада.</w:t>
      </w:r>
    </w:p>
    <w:p w:rsidR="00A0660F" w:rsidRPr="00754A42" w:rsidRDefault="00A0660F" w:rsidP="00A0660F">
      <w:pPr>
        <w:pStyle w:val="ConsPlusNormal"/>
        <w:widowControl/>
        <w:ind w:firstLine="540"/>
        <w:jc w:val="both"/>
        <w:rPr>
          <w:sz w:val="24"/>
          <w:szCs w:val="24"/>
        </w:rPr>
      </w:pPr>
      <w:r w:rsidRPr="00754A42">
        <w:rPr>
          <w:sz w:val="24"/>
          <w:szCs w:val="24"/>
        </w:rPr>
        <w:t>5.2. Надбавка к должностному окладу за особые условия работы выплачивается ежемесячно со дня начала исполнения полномочий лицом, замещающим муниципальную должность</w:t>
      </w:r>
      <w:r w:rsidR="00726EBC" w:rsidRPr="00754A42">
        <w:rPr>
          <w:sz w:val="24"/>
          <w:szCs w:val="24"/>
        </w:rPr>
        <w:t>.</w:t>
      </w:r>
    </w:p>
    <w:p w:rsidR="00A0660F" w:rsidRPr="00754A42" w:rsidRDefault="00A0660F" w:rsidP="00A0660F">
      <w:pPr>
        <w:pStyle w:val="ConsPlusNormal"/>
        <w:widowControl/>
        <w:ind w:firstLine="540"/>
        <w:jc w:val="center"/>
        <w:outlineLvl w:val="1"/>
        <w:rPr>
          <w:sz w:val="24"/>
          <w:szCs w:val="24"/>
        </w:rPr>
      </w:pPr>
      <w:r w:rsidRPr="00754A42">
        <w:rPr>
          <w:sz w:val="24"/>
          <w:szCs w:val="24"/>
        </w:rPr>
        <w:t>6. Надбавк</w:t>
      </w:r>
      <w:r w:rsidR="0048537C" w:rsidRPr="00754A42">
        <w:rPr>
          <w:sz w:val="24"/>
          <w:szCs w:val="24"/>
        </w:rPr>
        <w:t>а к должностному окладу</w:t>
      </w:r>
    </w:p>
    <w:p w:rsidR="00A0660F" w:rsidRPr="00754A42" w:rsidRDefault="00A0660F" w:rsidP="00A0660F">
      <w:pPr>
        <w:pStyle w:val="ConsPlusNormal"/>
        <w:widowControl/>
        <w:ind w:firstLine="540"/>
        <w:jc w:val="center"/>
        <w:outlineLvl w:val="1"/>
        <w:rPr>
          <w:sz w:val="24"/>
          <w:szCs w:val="24"/>
        </w:rPr>
      </w:pPr>
      <w:r w:rsidRPr="00754A42">
        <w:rPr>
          <w:sz w:val="24"/>
          <w:szCs w:val="24"/>
        </w:rPr>
        <w:t>за особые условия муниципальной службы муниципального служащего</w:t>
      </w:r>
    </w:p>
    <w:p w:rsidR="00A0660F" w:rsidRPr="00754A42" w:rsidRDefault="00A0660F" w:rsidP="00A0660F">
      <w:pPr>
        <w:pStyle w:val="ConsPlusNormal"/>
        <w:widowControl/>
        <w:ind w:firstLine="540"/>
        <w:jc w:val="both"/>
        <w:rPr>
          <w:sz w:val="24"/>
          <w:szCs w:val="24"/>
        </w:rPr>
      </w:pPr>
      <w:r w:rsidRPr="00754A42">
        <w:rPr>
          <w:sz w:val="24"/>
          <w:szCs w:val="24"/>
        </w:rPr>
        <w:t>6.1. Надбавка к должностному окладу за особые условия муниципальной службы муниципального служащего устанавливается в размере до 70 процентов должностного оклада и выплачивается ежемесячно.</w:t>
      </w:r>
    </w:p>
    <w:p w:rsidR="00A0660F" w:rsidRPr="00754A42" w:rsidRDefault="00A0660F" w:rsidP="00A0660F">
      <w:pPr>
        <w:pStyle w:val="ConsPlusNormal"/>
        <w:widowControl/>
        <w:ind w:firstLine="540"/>
        <w:jc w:val="both"/>
        <w:rPr>
          <w:sz w:val="24"/>
          <w:szCs w:val="24"/>
        </w:rPr>
      </w:pPr>
      <w:r w:rsidRPr="00754A42">
        <w:rPr>
          <w:sz w:val="24"/>
          <w:szCs w:val="24"/>
        </w:rPr>
        <w:t>6.2. Конкретный размер надбавки к должностному окладу за особые условия муниципальной службы устанавливается муниципальному служащему персонально правовым актом руководителя органа</w:t>
      </w:r>
      <w:r w:rsidR="00726EBC" w:rsidRPr="00754A42">
        <w:rPr>
          <w:sz w:val="24"/>
          <w:szCs w:val="24"/>
        </w:rPr>
        <w:t xml:space="preserve"> местного самоуправления городского округа</w:t>
      </w:r>
      <w:r w:rsidRPr="00754A42">
        <w:rPr>
          <w:sz w:val="24"/>
          <w:szCs w:val="24"/>
        </w:rPr>
        <w:t xml:space="preserve"> Реутов</w:t>
      </w:r>
      <w:r w:rsidR="00726EBC" w:rsidRPr="00754A42">
        <w:rPr>
          <w:sz w:val="24"/>
          <w:szCs w:val="24"/>
        </w:rPr>
        <w:t>.</w:t>
      </w:r>
    </w:p>
    <w:p w:rsidR="00A0660F" w:rsidRPr="00754A42" w:rsidRDefault="00A0660F" w:rsidP="00A0660F">
      <w:pPr>
        <w:pStyle w:val="ConsPlusNormal"/>
        <w:ind w:firstLine="540"/>
        <w:jc w:val="both"/>
        <w:rPr>
          <w:sz w:val="24"/>
          <w:szCs w:val="24"/>
        </w:rPr>
      </w:pPr>
      <w:r w:rsidRPr="00754A42">
        <w:rPr>
          <w:sz w:val="24"/>
          <w:szCs w:val="24"/>
        </w:rPr>
        <w:t xml:space="preserve">6.3. Правовой акт, которым установлена надбавка за особые условия муниципальной </w:t>
      </w:r>
      <w:r w:rsidRPr="00754A42">
        <w:rPr>
          <w:sz w:val="24"/>
          <w:szCs w:val="24"/>
        </w:rPr>
        <w:lastRenderedPageBreak/>
        <w:t>службы, объявляется муници</w:t>
      </w:r>
      <w:r w:rsidR="00A35D88" w:rsidRPr="00754A42">
        <w:rPr>
          <w:sz w:val="24"/>
          <w:szCs w:val="24"/>
        </w:rPr>
        <w:t>пальному служащему под роспись.</w:t>
      </w:r>
    </w:p>
    <w:p w:rsidR="00A0660F" w:rsidRPr="00754A42" w:rsidRDefault="00A0660F" w:rsidP="00A0660F">
      <w:pPr>
        <w:pStyle w:val="ConsPlusNormal"/>
        <w:ind w:firstLine="540"/>
        <w:jc w:val="both"/>
        <w:rPr>
          <w:sz w:val="24"/>
          <w:szCs w:val="24"/>
        </w:rPr>
      </w:pPr>
      <w:r w:rsidRPr="00754A42">
        <w:rPr>
          <w:sz w:val="24"/>
          <w:szCs w:val="24"/>
        </w:rPr>
        <w:t>6.4. Размер надбавки за особые условия муниципальной службы муниципальному служащему может быть увеличен, но не может составлять более 70 процентов должностного оклада или уменьшен, но не ниже чем до 20 процентов должностного оклада, при изменении степени сл</w:t>
      </w:r>
      <w:r w:rsidR="00A35D88" w:rsidRPr="00754A42">
        <w:rPr>
          <w:sz w:val="24"/>
          <w:szCs w:val="24"/>
        </w:rPr>
        <w:t>ожности и напряженности работы.</w:t>
      </w:r>
    </w:p>
    <w:p w:rsidR="00A0660F" w:rsidRPr="00754A42" w:rsidRDefault="00A0660F" w:rsidP="00A0660F">
      <w:pPr>
        <w:pStyle w:val="ConsPlusNormal"/>
        <w:ind w:firstLine="540"/>
        <w:jc w:val="both"/>
        <w:rPr>
          <w:sz w:val="24"/>
          <w:szCs w:val="24"/>
        </w:rPr>
      </w:pPr>
      <w:r w:rsidRPr="00754A42">
        <w:rPr>
          <w:sz w:val="24"/>
          <w:szCs w:val="24"/>
        </w:rPr>
        <w:t xml:space="preserve">6.5. При временном заместительстве (исполнение обязанностей временно отсутствующего лица, замещающего муниципальную должность) надбавка за особые условия муниципальной службы начисляется на оклад по основной </w:t>
      </w:r>
      <w:r w:rsidR="00A35D88" w:rsidRPr="00754A42">
        <w:rPr>
          <w:sz w:val="24"/>
          <w:szCs w:val="24"/>
        </w:rPr>
        <w:t>должности муниципальной службы.</w:t>
      </w:r>
    </w:p>
    <w:p w:rsidR="00A0660F" w:rsidRPr="00754A42" w:rsidRDefault="00A0660F" w:rsidP="00A0660F">
      <w:pPr>
        <w:pStyle w:val="ConsPlusNormal"/>
        <w:ind w:firstLine="540"/>
        <w:jc w:val="both"/>
        <w:rPr>
          <w:sz w:val="24"/>
          <w:szCs w:val="24"/>
        </w:rPr>
      </w:pPr>
      <w:r w:rsidRPr="00754A42">
        <w:rPr>
          <w:sz w:val="24"/>
          <w:szCs w:val="24"/>
        </w:rPr>
        <w:t>6.6. Для лиц, вновь назначаемых на должности муниципальных служащих, ежемесячная надбавка к должностному окладу за особые условия муниципальной службы выплачивается с момента возникновения права на её</w:t>
      </w:r>
      <w:r w:rsidR="00A35D88" w:rsidRPr="00754A42">
        <w:rPr>
          <w:sz w:val="24"/>
          <w:szCs w:val="24"/>
        </w:rPr>
        <w:t xml:space="preserve"> назначение.</w:t>
      </w:r>
    </w:p>
    <w:p w:rsidR="00A0660F" w:rsidRPr="00754A42" w:rsidRDefault="00A0660F" w:rsidP="00A0660F">
      <w:pPr>
        <w:pStyle w:val="ConsPlusNormal"/>
        <w:ind w:firstLine="540"/>
        <w:jc w:val="both"/>
        <w:rPr>
          <w:sz w:val="24"/>
          <w:szCs w:val="24"/>
        </w:rPr>
      </w:pPr>
      <w:r w:rsidRPr="00754A42">
        <w:rPr>
          <w:sz w:val="24"/>
          <w:szCs w:val="24"/>
        </w:rPr>
        <w:t>6.7. Ежемесячная надбавка к должностному окладу за особые условия муниципальной службы лицам, замещающим должности муниципальной службы, не устанавливается в период прохождения муниципальным служащим испытательного срока и временным работникам, лицам, замещающим должности муниципальной службы, принятым на срок до 2 месяцев, а для замещения временно отсутствующих работников, за которыми сохраняется место их работы (должность) – до 4 месяцев, а также лицам, замещающим должности муниципаль</w:t>
      </w:r>
      <w:r w:rsidR="00A35D88" w:rsidRPr="00754A42">
        <w:rPr>
          <w:sz w:val="24"/>
          <w:szCs w:val="24"/>
        </w:rPr>
        <w:t>ной службы по совместительству.</w:t>
      </w:r>
    </w:p>
    <w:p w:rsidR="00A0660F" w:rsidRPr="00754A42" w:rsidRDefault="00A0660F" w:rsidP="00A0660F">
      <w:pPr>
        <w:pStyle w:val="ConsPlusNormal"/>
        <w:ind w:firstLine="540"/>
        <w:jc w:val="both"/>
        <w:rPr>
          <w:sz w:val="24"/>
          <w:szCs w:val="24"/>
        </w:rPr>
      </w:pPr>
      <w:r w:rsidRPr="00754A42">
        <w:rPr>
          <w:sz w:val="24"/>
          <w:szCs w:val="24"/>
        </w:rPr>
        <w:t>6.8. Выплата ежемесячной надбавки к должностному окладу за особые условия муниципальной службы прекращается при уходе работника в отпуск по уходу за ребёнком и вновь устана</w:t>
      </w:r>
      <w:r w:rsidR="00A35D88" w:rsidRPr="00754A42">
        <w:rPr>
          <w:sz w:val="24"/>
          <w:szCs w:val="24"/>
        </w:rPr>
        <w:t>вливается по окончании отпуска.</w:t>
      </w:r>
    </w:p>
    <w:p w:rsidR="00A0660F" w:rsidRPr="00754A42" w:rsidRDefault="007B65FF" w:rsidP="00A0660F">
      <w:pPr>
        <w:pStyle w:val="ConsPlusNormal"/>
        <w:widowControl/>
        <w:ind w:firstLine="0"/>
        <w:jc w:val="center"/>
        <w:outlineLvl w:val="1"/>
        <w:rPr>
          <w:sz w:val="24"/>
          <w:szCs w:val="24"/>
        </w:rPr>
      </w:pPr>
      <w:r w:rsidRPr="00754A42">
        <w:rPr>
          <w:sz w:val="24"/>
          <w:szCs w:val="24"/>
        </w:rPr>
        <w:t>7. Надбавка к должностному</w:t>
      </w:r>
    </w:p>
    <w:p w:rsidR="00A0660F" w:rsidRPr="00754A42" w:rsidRDefault="00A0660F" w:rsidP="00A0660F">
      <w:pPr>
        <w:pStyle w:val="ConsPlusNormal"/>
        <w:widowControl/>
        <w:ind w:firstLine="0"/>
        <w:jc w:val="center"/>
        <w:outlineLvl w:val="1"/>
        <w:rPr>
          <w:sz w:val="24"/>
          <w:szCs w:val="24"/>
        </w:rPr>
      </w:pPr>
      <w:r w:rsidRPr="00754A42">
        <w:rPr>
          <w:sz w:val="24"/>
          <w:szCs w:val="24"/>
        </w:rPr>
        <w:t>окладу за выслугу лет на муниципальной службе</w:t>
      </w:r>
    </w:p>
    <w:p w:rsidR="00A0660F" w:rsidRPr="00754A42" w:rsidRDefault="00A0660F" w:rsidP="00A0660F">
      <w:pPr>
        <w:pStyle w:val="ConsPlusNormal"/>
        <w:widowControl/>
        <w:ind w:firstLine="540"/>
        <w:jc w:val="both"/>
        <w:rPr>
          <w:sz w:val="24"/>
          <w:szCs w:val="24"/>
        </w:rPr>
      </w:pPr>
      <w:r w:rsidRPr="00754A42">
        <w:rPr>
          <w:sz w:val="24"/>
          <w:szCs w:val="24"/>
        </w:rPr>
        <w:t>7.1. Надбавка к должностному окладу за выслугу лет на муниципальной службе устанавливается в установленных Законом Московской области размерах.</w:t>
      </w:r>
    </w:p>
    <w:p w:rsidR="00A0660F" w:rsidRPr="00754A42" w:rsidRDefault="00A0660F" w:rsidP="00A0660F">
      <w:pPr>
        <w:pStyle w:val="ConsPlusNormal"/>
        <w:ind w:firstLine="540"/>
        <w:jc w:val="both"/>
        <w:rPr>
          <w:sz w:val="24"/>
          <w:szCs w:val="24"/>
        </w:rPr>
      </w:pPr>
      <w:r w:rsidRPr="00754A42">
        <w:rPr>
          <w:sz w:val="24"/>
          <w:szCs w:val="24"/>
        </w:rPr>
        <w:t>7.2.</w:t>
      </w:r>
      <w:r w:rsidRPr="00754A42">
        <w:rPr>
          <w:color w:val="000000"/>
          <w:spacing w:val="3"/>
          <w:sz w:val="24"/>
          <w:szCs w:val="24"/>
        </w:rPr>
        <w:t xml:space="preserve"> </w:t>
      </w:r>
      <w:r w:rsidRPr="00754A42">
        <w:rPr>
          <w:sz w:val="24"/>
          <w:szCs w:val="24"/>
        </w:rPr>
        <w:t>Конкретный стаж муниципальной службы, дающий право на получение ежемесячной н</w:t>
      </w:r>
      <w:r w:rsidR="00D31C89" w:rsidRPr="00754A42">
        <w:rPr>
          <w:sz w:val="24"/>
          <w:szCs w:val="24"/>
        </w:rPr>
        <w:t xml:space="preserve">адбавки за выслугу лет, и размер </w:t>
      </w:r>
      <w:r w:rsidRPr="00754A42">
        <w:rPr>
          <w:sz w:val="24"/>
          <w:szCs w:val="24"/>
        </w:rPr>
        <w:t>надбавки определяются Комиссией по установлению стажа муниципальной (государственной) службы муниципальных служащих городского округа Реутов Московской области и работников, осуществляющих техническое обеспечение д</w:t>
      </w:r>
      <w:r w:rsidR="00A44070" w:rsidRPr="00754A42">
        <w:rPr>
          <w:sz w:val="24"/>
          <w:szCs w:val="24"/>
        </w:rPr>
        <w:t>еятельности Администрации городского округа</w:t>
      </w:r>
      <w:r w:rsidRPr="00754A42">
        <w:rPr>
          <w:sz w:val="24"/>
          <w:szCs w:val="24"/>
        </w:rPr>
        <w:t xml:space="preserve"> Реутов.</w:t>
      </w:r>
    </w:p>
    <w:p w:rsidR="00A0660F" w:rsidRPr="00754A42" w:rsidRDefault="00A0660F" w:rsidP="00A0660F">
      <w:pPr>
        <w:pStyle w:val="ConsPlusNormal"/>
        <w:widowControl/>
        <w:ind w:firstLine="540"/>
        <w:jc w:val="both"/>
        <w:rPr>
          <w:sz w:val="24"/>
          <w:szCs w:val="24"/>
        </w:rPr>
      </w:pPr>
      <w:r w:rsidRPr="00754A42">
        <w:rPr>
          <w:sz w:val="24"/>
          <w:szCs w:val="24"/>
        </w:rPr>
        <w:t>7.3. Исчисление стажа муниципальной службы, дающего право на получение надбавки к должностному окладу за выслугу лет на муниципальной службе, осуществляется в соответствии с законодательством Московской области об исчислении стажа муниципальной службы.</w:t>
      </w:r>
    </w:p>
    <w:p w:rsidR="00A0660F" w:rsidRPr="00754A42" w:rsidRDefault="00A0660F" w:rsidP="00A0660F">
      <w:pPr>
        <w:pStyle w:val="ConsPlusNormal"/>
        <w:widowControl/>
        <w:ind w:firstLine="540"/>
        <w:jc w:val="both"/>
        <w:rPr>
          <w:sz w:val="24"/>
          <w:szCs w:val="24"/>
        </w:rPr>
      </w:pPr>
      <w:r w:rsidRPr="00754A42">
        <w:rPr>
          <w:sz w:val="24"/>
          <w:szCs w:val="24"/>
        </w:rPr>
        <w:t>7.4. Надбавка к должностному окладу за выслугу лет на муниципальной службе выплачивается ежемесячно со дня возникновения права на неё. Размер надбавки к должностному окладу за выслугу лет на муниципальной службе подлежит изменению со дня достижения стажа муниципальной службы соответственно 5, 10 и 15 полных лет.</w:t>
      </w:r>
    </w:p>
    <w:p w:rsidR="00A0660F" w:rsidRPr="00754A42" w:rsidRDefault="00A0660F" w:rsidP="00A0660F">
      <w:pPr>
        <w:pStyle w:val="ConsPlusNormal"/>
        <w:widowControl/>
        <w:ind w:firstLine="540"/>
        <w:jc w:val="both"/>
        <w:rPr>
          <w:sz w:val="24"/>
          <w:szCs w:val="24"/>
        </w:rPr>
      </w:pPr>
      <w:r w:rsidRPr="00754A42">
        <w:rPr>
          <w:sz w:val="24"/>
          <w:szCs w:val="24"/>
        </w:rPr>
        <w:t>7.5. Если право на установление или изменение размера ежемесячной надбавки к должностному окладу за выслугу лет на муниципальной службе наступило в период, когда сохранялся средний заработок, в том числе выплачивалось пособие по временной нетрудоспособности или пособие по беременности и родам, надбавка к должностному окладу за выслугу лет на муниципальной службе устанавливается со дня, следующего за днём окончания указанного периода.</w:t>
      </w:r>
    </w:p>
    <w:p w:rsidR="00A0660F" w:rsidRPr="00754A42" w:rsidRDefault="00A0660F" w:rsidP="00A0660F">
      <w:pPr>
        <w:pStyle w:val="ConsPlusNormal"/>
        <w:widowControl/>
        <w:ind w:firstLine="540"/>
        <w:jc w:val="center"/>
        <w:outlineLvl w:val="1"/>
        <w:rPr>
          <w:sz w:val="24"/>
          <w:szCs w:val="24"/>
        </w:rPr>
      </w:pPr>
      <w:r w:rsidRPr="00754A42">
        <w:rPr>
          <w:sz w:val="24"/>
          <w:szCs w:val="24"/>
        </w:rPr>
        <w:t>8. Надбавка к должностному окладу</w:t>
      </w:r>
    </w:p>
    <w:p w:rsidR="00A0660F" w:rsidRPr="00754A42" w:rsidRDefault="00A0660F" w:rsidP="00A0660F">
      <w:pPr>
        <w:pStyle w:val="ConsPlusNormal"/>
        <w:widowControl/>
        <w:ind w:firstLine="540"/>
        <w:jc w:val="center"/>
        <w:outlineLvl w:val="1"/>
        <w:rPr>
          <w:sz w:val="24"/>
          <w:szCs w:val="24"/>
        </w:rPr>
      </w:pPr>
      <w:r w:rsidRPr="00754A42">
        <w:rPr>
          <w:sz w:val="24"/>
          <w:szCs w:val="24"/>
        </w:rPr>
        <w:t>за работу со сведениями, составляющими государственную тайну</w:t>
      </w:r>
    </w:p>
    <w:p w:rsidR="00A0660F" w:rsidRPr="00754A42" w:rsidRDefault="00A0660F" w:rsidP="00A0660F">
      <w:pPr>
        <w:pStyle w:val="ConsPlusNormal"/>
        <w:widowControl/>
        <w:ind w:firstLine="540"/>
        <w:jc w:val="both"/>
        <w:rPr>
          <w:sz w:val="24"/>
          <w:szCs w:val="24"/>
        </w:rPr>
      </w:pPr>
      <w:r w:rsidRPr="00754A42">
        <w:rPr>
          <w:sz w:val="24"/>
          <w:szCs w:val="24"/>
        </w:rPr>
        <w:t>8.1. Надбавка к должностному окладу за работу со сведениями, составляющими государственную тайну, выплачивается лицу, имеющему оформленный в установленном законодательством порядке допуск к сведениям соответствующей степени секретности и постоянно работающему с указанными сведениями в силу должностных (функциональных) обязанностей, и устанавливается:</w:t>
      </w:r>
    </w:p>
    <w:p w:rsidR="00A0660F" w:rsidRPr="00754A42" w:rsidRDefault="00A0660F" w:rsidP="00A0660F">
      <w:pPr>
        <w:pStyle w:val="ConsPlusNormal"/>
        <w:widowControl/>
        <w:ind w:firstLine="540"/>
        <w:jc w:val="both"/>
        <w:rPr>
          <w:sz w:val="24"/>
          <w:szCs w:val="24"/>
        </w:rPr>
      </w:pPr>
      <w:r w:rsidRPr="00754A42">
        <w:rPr>
          <w:sz w:val="24"/>
          <w:szCs w:val="24"/>
        </w:rPr>
        <w:lastRenderedPageBreak/>
        <w:t>1) лицу, замещающему муниципальную должность, руководителю органа местного самоуправления - Советом депутатов города Реутов;</w:t>
      </w:r>
    </w:p>
    <w:p w:rsidR="00A0660F" w:rsidRPr="00754A42" w:rsidRDefault="00A0660F" w:rsidP="00A0660F">
      <w:pPr>
        <w:pStyle w:val="ConsPlusNormal"/>
        <w:widowControl/>
        <w:ind w:firstLine="540"/>
        <w:jc w:val="both"/>
        <w:rPr>
          <w:sz w:val="24"/>
          <w:szCs w:val="24"/>
        </w:rPr>
      </w:pPr>
      <w:r w:rsidRPr="00754A42">
        <w:rPr>
          <w:sz w:val="24"/>
          <w:szCs w:val="24"/>
        </w:rPr>
        <w:t>2) муниципальному служащему, не являющемуся руководителем органа местного самоуправления</w:t>
      </w:r>
      <w:r w:rsidR="00A44070" w:rsidRPr="00754A42">
        <w:rPr>
          <w:sz w:val="24"/>
          <w:szCs w:val="24"/>
        </w:rPr>
        <w:t xml:space="preserve"> городского округа</w:t>
      </w:r>
      <w:r w:rsidRPr="00754A42">
        <w:rPr>
          <w:sz w:val="24"/>
          <w:szCs w:val="24"/>
        </w:rPr>
        <w:t xml:space="preserve"> Реутов - представителем нанимателя.</w:t>
      </w:r>
    </w:p>
    <w:p w:rsidR="00A0660F" w:rsidRPr="00754A42" w:rsidRDefault="00A0660F" w:rsidP="00A0660F">
      <w:pPr>
        <w:pStyle w:val="ConsPlusNormal"/>
        <w:widowControl/>
        <w:ind w:firstLine="540"/>
        <w:jc w:val="both"/>
        <w:rPr>
          <w:sz w:val="24"/>
          <w:szCs w:val="24"/>
        </w:rPr>
      </w:pPr>
      <w:r w:rsidRPr="00754A42">
        <w:rPr>
          <w:sz w:val="24"/>
          <w:szCs w:val="24"/>
        </w:rPr>
        <w:t>8.2. Надбавка к должностному окладу за работу со сведениями, составляющими государственную тайну, устанавливается в соответствии с законодательством Российской Федерации о государственной тайне и выплачивается ежемесячно со дня оформления допуска к государственной тайне в размерах</w:t>
      </w:r>
      <w:r w:rsidR="00AF03FC" w:rsidRPr="00754A42">
        <w:rPr>
          <w:sz w:val="24"/>
          <w:szCs w:val="24"/>
        </w:rPr>
        <w:t xml:space="preserve">, </w:t>
      </w:r>
      <w:r w:rsidRPr="00754A42">
        <w:rPr>
          <w:sz w:val="24"/>
          <w:szCs w:val="24"/>
        </w:rPr>
        <w:t>установленных Законом Московской области.</w:t>
      </w:r>
    </w:p>
    <w:p w:rsidR="00A0660F" w:rsidRPr="00754A42" w:rsidRDefault="00A0660F" w:rsidP="00A0660F">
      <w:pPr>
        <w:pStyle w:val="ConsPlusNormal"/>
        <w:widowControl/>
        <w:ind w:firstLine="540"/>
        <w:jc w:val="both"/>
        <w:rPr>
          <w:sz w:val="24"/>
          <w:szCs w:val="24"/>
        </w:rPr>
      </w:pPr>
      <w:r w:rsidRPr="00754A42">
        <w:rPr>
          <w:sz w:val="24"/>
          <w:szCs w:val="24"/>
        </w:rPr>
        <w:t>8.3. При определении конкретного размера ежемесячной надбавки к должностному окладу учитывается объём сведений, к которым указанные лица имеют доступ, а также продолжительность срока, в течение которого сохраняется актуальность засекречивания этих сведений.</w:t>
      </w:r>
    </w:p>
    <w:p w:rsidR="00A0660F" w:rsidRPr="00754A42" w:rsidRDefault="00A0660F" w:rsidP="00A0660F">
      <w:pPr>
        <w:pStyle w:val="ConsPlusNormal"/>
        <w:widowControl/>
        <w:ind w:firstLine="0"/>
        <w:jc w:val="center"/>
        <w:outlineLvl w:val="1"/>
        <w:rPr>
          <w:sz w:val="24"/>
          <w:szCs w:val="24"/>
        </w:rPr>
      </w:pPr>
      <w:r w:rsidRPr="00754A42">
        <w:rPr>
          <w:sz w:val="24"/>
          <w:szCs w:val="24"/>
        </w:rPr>
        <w:t>9. Ежемесячное денежное поощрение</w:t>
      </w:r>
    </w:p>
    <w:p w:rsidR="00A0660F" w:rsidRPr="00754A42" w:rsidRDefault="00A0660F" w:rsidP="00A0660F">
      <w:pPr>
        <w:pStyle w:val="ConsPlusNormal"/>
        <w:widowControl/>
        <w:ind w:firstLine="540"/>
        <w:jc w:val="both"/>
        <w:rPr>
          <w:sz w:val="24"/>
          <w:szCs w:val="24"/>
        </w:rPr>
      </w:pPr>
      <w:r w:rsidRPr="00754A42">
        <w:rPr>
          <w:sz w:val="24"/>
          <w:szCs w:val="24"/>
        </w:rPr>
        <w:t>9.1. Муниципальному служащему выплачивается ежемесячное де</w:t>
      </w:r>
      <w:r w:rsidR="00D31C89" w:rsidRPr="00754A42">
        <w:rPr>
          <w:sz w:val="24"/>
          <w:szCs w:val="24"/>
        </w:rPr>
        <w:t>нежное поощрение в размере 1-</w:t>
      </w:r>
      <w:r w:rsidR="00A44070" w:rsidRPr="00754A42">
        <w:rPr>
          <w:sz w:val="24"/>
          <w:szCs w:val="24"/>
        </w:rPr>
        <w:t>140</w:t>
      </w:r>
      <w:r w:rsidRPr="00754A42">
        <w:rPr>
          <w:sz w:val="24"/>
          <w:szCs w:val="24"/>
        </w:rPr>
        <w:t xml:space="preserve"> процентов должностного оклада.</w:t>
      </w:r>
    </w:p>
    <w:p w:rsidR="00A0660F" w:rsidRPr="00754A42" w:rsidRDefault="00A0660F" w:rsidP="00A0660F">
      <w:pPr>
        <w:pStyle w:val="ConsPlusNormal"/>
        <w:widowControl/>
        <w:ind w:firstLine="540"/>
        <w:jc w:val="both"/>
        <w:rPr>
          <w:sz w:val="24"/>
          <w:szCs w:val="24"/>
        </w:rPr>
      </w:pPr>
      <w:r w:rsidRPr="00754A42">
        <w:rPr>
          <w:sz w:val="24"/>
          <w:szCs w:val="24"/>
        </w:rPr>
        <w:t xml:space="preserve">9.2. </w:t>
      </w:r>
      <w:r w:rsidR="00394B29" w:rsidRPr="00754A42">
        <w:rPr>
          <w:sz w:val="24"/>
          <w:szCs w:val="24"/>
        </w:rPr>
        <w:t>Порядок и размер</w:t>
      </w:r>
      <w:r w:rsidRPr="00754A42">
        <w:rPr>
          <w:sz w:val="24"/>
          <w:szCs w:val="24"/>
        </w:rPr>
        <w:t xml:space="preserve"> ежемесячного денежного поощрения устанавливается</w:t>
      </w:r>
      <w:r w:rsidR="00394B29" w:rsidRPr="00754A42">
        <w:rPr>
          <w:sz w:val="24"/>
          <w:szCs w:val="24"/>
        </w:rPr>
        <w:t xml:space="preserve"> </w:t>
      </w:r>
      <w:r w:rsidR="00D31C89" w:rsidRPr="00754A42">
        <w:rPr>
          <w:sz w:val="24"/>
          <w:szCs w:val="24"/>
        </w:rPr>
        <w:t xml:space="preserve">правовым актом представителя нанимателя (работодателя) </w:t>
      </w:r>
      <w:r w:rsidRPr="00754A42">
        <w:rPr>
          <w:sz w:val="24"/>
          <w:szCs w:val="24"/>
        </w:rPr>
        <w:t>в пределах установленного фонда оплаты труда</w:t>
      </w:r>
      <w:r w:rsidR="00A44070" w:rsidRPr="00754A42">
        <w:rPr>
          <w:sz w:val="24"/>
          <w:szCs w:val="24"/>
        </w:rPr>
        <w:t>.</w:t>
      </w:r>
    </w:p>
    <w:p w:rsidR="00A0660F" w:rsidRPr="00754A42" w:rsidRDefault="00D31C89" w:rsidP="00D31C89">
      <w:pPr>
        <w:pStyle w:val="ConsPlusNormal"/>
        <w:ind w:firstLine="539"/>
        <w:jc w:val="both"/>
        <w:rPr>
          <w:sz w:val="24"/>
          <w:szCs w:val="24"/>
        </w:rPr>
      </w:pPr>
      <w:r w:rsidRPr="00754A42">
        <w:rPr>
          <w:sz w:val="24"/>
          <w:szCs w:val="24"/>
        </w:rPr>
        <w:t>9.3.</w:t>
      </w:r>
      <w:r w:rsidR="00BF204A" w:rsidRPr="00754A42">
        <w:rPr>
          <w:sz w:val="24"/>
          <w:szCs w:val="24"/>
        </w:rPr>
        <w:t xml:space="preserve"> </w:t>
      </w:r>
      <w:r w:rsidR="00A0660F" w:rsidRPr="00754A42">
        <w:rPr>
          <w:sz w:val="24"/>
          <w:szCs w:val="24"/>
        </w:rPr>
        <w:t>Снижение размера ежемесячного денежного поощрен</w:t>
      </w:r>
      <w:r w:rsidRPr="00754A42">
        <w:rPr>
          <w:sz w:val="24"/>
          <w:szCs w:val="24"/>
        </w:rPr>
        <w:t>ия муниципальным служащим городского округа</w:t>
      </w:r>
      <w:r w:rsidR="00A0660F" w:rsidRPr="00754A42">
        <w:rPr>
          <w:sz w:val="24"/>
          <w:szCs w:val="24"/>
        </w:rPr>
        <w:t xml:space="preserve"> Реутов является правом представителя нанимателя (работодателя) для данных муниципальных служащих и может производиться как одновременно с привлечением муниципального служащего к дисциплинарной ответственности, так и независимо от него, по усмотрению представителя нанимателя (работодателя) на основании служебной записки непосредственн</w:t>
      </w:r>
      <w:r w:rsidRPr="00754A42">
        <w:rPr>
          <w:sz w:val="24"/>
          <w:szCs w:val="24"/>
        </w:rPr>
        <w:t xml:space="preserve">ого руководителя муниципального </w:t>
      </w:r>
      <w:r w:rsidR="00A0660F" w:rsidRPr="00754A42">
        <w:rPr>
          <w:sz w:val="24"/>
          <w:szCs w:val="24"/>
        </w:rPr>
        <w:t>служащего.</w:t>
      </w:r>
    </w:p>
    <w:p w:rsidR="006B5054" w:rsidRPr="00754A42" w:rsidRDefault="00A0660F" w:rsidP="00A0660F">
      <w:pPr>
        <w:pStyle w:val="ConsPlusNormal"/>
        <w:widowControl/>
        <w:ind w:firstLine="0"/>
        <w:jc w:val="center"/>
        <w:outlineLvl w:val="1"/>
        <w:rPr>
          <w:sz w:val="24"/>
          <w:szCs w:val="24"/>
        </w:rPr>
      </w:pPr>
      <w:r w:rsidRPr="00754A42">
        <w:rPr>
          <w:sz w:val="24"/>
          <w:szCs w:val="24"/>
        </w:rPr>
        <w:t>10. Премирование</w:t>
      </w:r>
      <w:r w:rsidR="006B5054" w:rsidRPr="00754A42">
        <w:rPr>
          <w:sz w:val="24"/>
          <w:szCs w:val="24"/>
        </w:rPr>
        <w:t xml:space="preserve"> лица, замещающего муниципальную должность</w:t>
      </w:r>
    </w:p>
    <w:p w:rsidR="00A0660F" w:rsidRPr="00754A42" w:rsidRDefault="006B5054" w:rsidP="006B5054">
      <w:pPr>
        <w:pStyle w:val="ConsPlusNormal"/>
        <w:widowControl/>
        <w:ind w:firstLine="0"/>
        <w:jc w:val="center"/>
        <w:outlineLvl w:val="1"/>
        <w:rPr>
          <w:sz w:val="24"/>
          <w:szCs w:val="24"/>
        </w:rPr>
      </w:pPr>
      <w:r w:rsidRPr="00754A42">
        <w:rPr>
          <w:sz w:val="24"/>
          <w:szCs w:val="24"/>
        </w:rPr>
        <w:t xml:space="preserve"> и </w:t>
      </w:r>
      <w:r w:rsidR="00A0660F" w:rsidRPr="00754A42">
        <w:rPr>
          <w:sz w:val="24"/>
          <w:szCs w:val="24"/>
        </w:rPr>
        <w:t>муниципального служащего</w:t>
      </w:r>
    </w:p>
    <w:p w:rsidR="00A0660F" w:rsidRPr="00754A42" w:rsidRDefault="00AF03FC" w:rsidP="00AF03FC">
      <w:pPr>
        <w:pStyle w:val="ConsPlusNormal"/>
        <w:widowControl/>
        <w:ind w:firstLine="708"/>
        <w:jc w:val="both"/>
        <w:rPr>
          <w:sz w:val="24"/>
          <w:szCs w:val="24"/>
        </w:rPr>
      </w:pPr>
      <w:r w:rsidRPr="00754A42">
        <w:rPr>
          <w:sz w:val="24"/>
          <w:szCs w:val="24"/>
        </w:rPr>
        <w:t xml:space="preserve">10.1. Лицу, замещающему муниципальную должность, по итогам работы за год выплачивается премия, не ограниченная максимальным размером, в пределах установленного фонда оплаты труда. </w:t>
      </w:r>
      <w:r w:rsidR="00A203D2" w:rsidRPr="00754A42">
        <w:rPr>
          <w:sz w:val="24"/>
          <w:szCs w:val="24"/>
        </w:rPr>
        <w:t xml:space="preserve">Премия по итогам работы за год </w:t>
      </w:r>
      <w:r w:rsidRPr="00754A42">
        <w:rPr>
          <w:sz w:val="24"/>
          <w:szCs w:val="24"/>
        </w:rPr>
        <w:t>устанавливается персонально по каждой муниципальной должности решением Совета депутатов городского округа</w:t>
      </w:r>
      <w:r w:rsidR="00BF204A" w:rsidRPr="00754A42">
        <w:rPr>
          <w:sz w:val="24"/>
          <w:szCs w:val="24"/>
        </w:rPr>
        <w:t xml:space="preserve"> Реутов.</w:t>
      </w:r>
    </w:p>
    <w:p w:rsidR="00A0660F" w:rsidRPr="00754A42" w:rsidRDefault="00A0660F" w:rsidP="00A0660F">
      <w:pPr>
        <w:pStyle w:val="ConsPlusNormal"/>
        <w:widowControl/>
        <w:ind w:firstLine="539"/>
        <w:jc w:val="both"/>
        <w:rPr>
          <w:sz w:val="24"/>
          <w:szCs w:val="24"/>
        </w:rPr>
      </w:pPr>
      <w:r w:rsidRPr="00754A42">
        <w:rPr>
          <w:sz w:val="24"/>
          <w:szCs w:val="24"/>
        </w:rPr>
        <w:t>10.</w:t>
      </w:r>
      <w:r w:rsidR="00AF03FC" w:rsidRPr="00754A42">
        <w:rPr>
          <w:sz w:val="24"/>
          <w:szCs w:val="24"/>
        </w:rPr>
        <w:t>2</w:t>
      </w:r>
      <w:r w:rsidRPr="00754A42">
        <w:rPr>
          <w:sz w:val="24"/>
          <w:szCs w:val="24"/>
        </w:rPr>
        <w:t>. Муниципальному служащему за выполнение особо важных и сложных заданий выплачивается премия</w:t>
      </w:r>
      <w:r w:rsidR="00AF03FC" w:rsidRPr="00754A42">
        <w:rPr>
          <w:sz w:val="24"/>
          <w:szCs w:val="24"/>
        </w:rPr>
        <w:t>, не ограниченная максимальным размером</w:t>
      </w:r>
      <w:r w:rsidR="00A203D2" w:rsidRPr="00754A42">
        <w:rPr>
          <w:sz w:val="24"/>
          <w:szCs w:val="24"/>
        </w:rPr>
        <w:t xml:space="preserve"> в пределах утвержденных фондов оплаты труда</w:t>
      </w:r>
      <w:r w:rsidRPr="00754A42">
        <w:rPr>
          <w:sz w:val="24"/>
          <w:szCs w:val="24"/>
        </w:rPr>
        <w:t xml:space="preserve"> в порядке, установленном представителем нанимателя.</w:t>
      </w:r>
    </w:p>
    <w:p w:rsidR="00A0660F" w:rsidRPr="00754A42" w:rsidRDefault="00A0660F" w:rsidP="00A0660F">
      <w:pPr>
        <w:pStyle w:val="ConsPlusNormal"/>
        <w:widowControl/>
        <w:ind w:firstLine="0"/>
        <w:jc w:val="center"/>
        <w:outlineLvl w:val="1"/>
        <w:rPr>
          <w:sz w:val="24"/>
          <w:szCs w:val="24"/>
        </w:rPr>
      </w:pPr>
      <w:r w:rsidRPr="00754A42">
        <w:rPr>
          <w:sz w:val="24"/>
          <w:szCs w:val="24"/>
        </w:rPr>
        <w:t>11. Матери</w:t>
      </w:r>
      <w:r w:rsidR="001E3145" w:rsidRPr="00754A42">
        <w:rPr>
          <w:sz w:val="24"/>
          <w:szCs w:val="24"/>
        </w:rPr>
        <w:t xml:space="preserve">альная помощь и единовременная </w:t>
      </w:r>
      <w:r w:rsidRPr="00754A42">
        <w:rPr>
          <w:sz w:val="24"/>
          <w:szCs w:val="24"/>
        </w:rPr>
        <w:t>выплата</w:t>
      </w:r>
    </w:p>
    <w:p w:rsidR="00A0660F" w:rsidRPr="00754A42" w:rsidRDefault="00A0660F" w:rsidP="00A0660F">
      <w:pPr>
        <w:pStyle w:val="ConsPlusNormal"/>
        <w:widowControl/>
        <w:ind w:firstLine="540"/>
        <w:jc w:val="both"/>
        <w:rPr>
          <w:sz w:val="24"/>
          <w:szCs w:val="24"/>
        </w:rPr>
      </w:pPr>
      <w:r w:rsidRPr="00754A42">
        <w:rPr>
          <w:sz w:val="24"/>
          <w:szCs w:val="24"/>
        </w:rPr>
        <w:t>11.1. Лицу, замещающему муниципальную должность, и муниципальному служащему при предоставлении ежегодного оплачиваемого отпуска или его части за счёт средств фонда оплаты труда один раз в календарном году выплачивается материальная помощь в размере двух должностных окладов.</w:t>
      </w:r>
    </w:p>
    <w:p w:rsidR="00A0660F" w:rsidRPr="00754A42" w:rsidRDefault="00A0660F" w:rsidP="00A44070">
      <w:pPr>
        <w:pStyle w:val="ConsPlusNormal"/>
        <w:widowControl/>
        <w:ind w:firstLine="540"/>
        <w:jc w:val="both"/>
        <w:rPr>
          <w:sz w:val="24"/>
          <w:szCs w:val="24"/>
        </w:rPr>
      </w:pPr>
      <w:r w:rsidRPr="00754A42">
        <w:rPr>
          <w:sz w:val="24"/>
          <w:szCs w:val="24"/>
        </w:rPr>
        <w:t>В первый и последний год нахождения на муниципальной службе размер материальной помощи определяется пропорционально времени, отработанному в текущем календарном году.</w:t>
      </w:r>
    </w:p>
    <w:p w:rsidR="00A0660F" w:rsidRPr="00754A42" w:rsidRDefault="00A0660F" w:rsidP="00A0660F">
      <w:pPr>
        <w:pStyle w:val="ConsPlusNormal"/>
        <w:widowControl/>
        <w:ind w:firstLine="708"/>
        <w:jc w:val="both"/>
        <w:rPr>
          <w:sz w:val="24"/>
          <w:szCs w:val="24"/>
        </w:rPr>
      </w:pPr>
      <w:r w:rsidRPr="00754A42">
        <w:rPr>
          <w:sz w:val="24"/>
          <w:szCs w:val="24"/>
        </w:rPr>
        <w:t xml:space="preserve">11.2. Лицу, замещающему муниципальную должность, при предоставлении ежегодного оплачиваемого отпуска или его части производится единовременная выплата, устанавливаемая решением </w:t>
      </w:r>
      <w:r w:rsidR="00BF204A" w:rsidRPr="00754A42">
        <w:rPr>
          <w:sz w:val="24"/>
          <w:szCs w:val="24"/>
        </w:rPr>
        <w:t>Совета депутатов города Реутов.</w:t>
      </w:r>
    </w:p>
    <w:p w:rsidR="00A0660F" w:rsidRPr="00754A42" w:rsidRDefault="00A0660F" w:rsidP="00BF204A">
      <w:pPr>
        <w:pStyle w:val="ConsPlusNormal"/>
        <w:tabs>
          <w:tab w:val="left" w:pos="567"/>
        </w:tabs>
        <w:ind w:firstLine="709"/>
        <w:jc w:val="both"/>
        <w:rPr>
          <w:sz w:val="24"/>
          <w:szCs w:val="24"/>
        </w:rPr>
      </w:pPr>
      <w:r w:rsidRPr="00754A42">
        <w:rPr>
          <w:sz w:val="24"/>
          <w:szCs w:val="24"/>
        </w:rPr>
        <w:t>11.3. Для расчёта размера материальной помощи и единовременной выплаты принимается размер должностного оклада, установленный на день выплаты материальной помощи и единовременной выплаты.</w:t>
      </w:r>
    </w:p>
    <w:p w:rsidR="00A0660F" w:rsidRPr="00754A42" w:rsidRDefault="00A0660F" w:rsidP="00A0660F">
      <w:pPr>
        <w:pStyle w:val="ConsPlusNormal"/>
        <w:widowControl/>
        <w:ind w:firstLine="540"/>
        <w:jc w:val="both"/>
        <w:rPr>
          <w:sz w:val="24"/>
          <w:szCs w:val="24"/>
        </w:rPr>
      </w:pPr>
      <w:r w:rsidRPr="00754A42">
        <w:rPr>
          <w:sz w:val="24"/>
          <w:szCs w:val="24"/>
        </w:rPr>
        <w:t>11.</w:t>
      </w:r>
      <w:r w:rsidR="00A44070" w:rsidRPr="00754A42">
        <w:rPr>
          <w:sz w:val="24"/>
          <w:szCs w:val="24"/>
        </w:rPr>
        <w:t xml:space="preserve">4. Выплата материальной помощи </w:t>
      </w:r>
      <w:r w:rsidRPr="00754A42">
        <w:rPr>
          <w:sz w:val="24"/>
          <w:szCs w:val="24"/>
        </w:rPr>
        <w:t xml:space="preserve">и единовременная выплата осуществляются на основании </w:t>
      </w:r>
      <w:r w:rsidR="00A44070" w:rsidRPr="00754A42">
        <w:rPr>
          <w:sz w:val="24"/>
          <w:szCs w:val="24"/>
        </w:rPr>
        <w:t>распоряжения</w:t>
      </w:r>
      <w:r w:rsidRPr="00754A42">
        <w:rPr>
          <w:sz w:val="24"/>
          <w:szCs w:val="24"/>
        </w:rPr>
        <w:t xml:space="preserve"> руководителя</w:t>
      </w:r>
      <w:r w:rsidR="00A44070" w:rsidRPr="00754A42">
        <w:rPr>
          <w:sz w:val="24"/>
          <w:szCs w:val="24"/>
        </w:rPr>
        <w:t xml:space="preserve"> органа местного самоуправления.</w:t>
      </w:r>
    </w:p>
    <w:p w:rsidR="00A0660F" w:rsidRPr="00754A42" w:rsidRDefault="00A0660F" w:rsidP="00A0660F">
      <w:pPr>
        <w:autoSpaceDE w:val="0"/>
        <w:autoSpaceDN w:val="0"/>
        <w:adjustRightInd w:val="0"/>
        <w:spacing w:after="0" w:line="240" w:lineRule="auto"/>
        <w:jc w:val="center"/>
        <w:outlineLvl w:val="0"/>
        <w:rPr>
          <w:rFonts w:ascii="Arial" w:hAnsi="Arial" w:cs="Arial"/>
          <w:sz w:val="24"/>
          <w:szCs w:val="24"/>
          <w:lang w:eastAsia="en-US"/>
        </w:rPr>
      </w:pPr>
      <w:r w:rsidRPr="00754A42">
        <w:rPr>
          <w:rFonts w:ascii="Arial" w:hAnsi="Arial" w:cs="Arial"/>
          <w:sz w:val="24"/>
          <w:szCs w:val="24"/>
          <w:lang w:eastAsia="en-US"/>
        </w:rPr>
        <w:lastRenderedPageBreak/>
        <w:t>Статья 12. Формирование фонда оплаты труда</w:t>
      </w:r>
    </w:p>
    <w:p w:rsidR="00A0660F" w:rsidRPr="00754A42" w:rsidRDefault="00774ACE"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w:t>
      </w:r>
      <w:r w:rsidR="00A0660F" w:rsidRPr="00754A42">
        <w:rPr>
          <w:rFonts w:ascii="Arial" w:hAnsi="Arial" w:cs="Arial"/>
          <w:sz w:val="24"/>
          <w:szCs w:val="24"/>
          <w:lang w:eastAsia="en-US"/>
        </w:rPr>
        <w:t xml:space="preserve">1. Формирование расходов на выплату денежного содержания лиц, замещающих муниципальные должности, и </w:t>
      </w:r>
      <w:r w:rsidR="00A44070" w:rsidRPr="00754A42">
        <w:rPr>
          <w:rFonts w:ascii="Arial" w:hAnsi="Arial" w:cs="Arial"/>
          <w:sz w:val="24"/>
          <w:szCs w:val="24"/>
          <w:lang w:eastAsia="en-US"/>
        </w:rPr>
        <w:t xml:space="preserve">должности муниципальной службы </w:t>
      </w:r>
      <w:r w:rsidR="00A0660F" w:rsidRPr="00754A42">
        <w:rPr>
          <w:rFonts w:ascii="Arial" w:hAnsi="Arial" w:cs="Arial"/>
          <w:sz w:val="24"/>
          <w:szCs w:val="24"/>
          <w:lang w:eastAsia="en-US"/>
        </w:rPr>
        <w:t>осуществляется за счет средств,</w:t>
      </w:r>
      <w:r w:rsidR="00A44070" w:rsidRPr="00754A42">
        <w:rPr>
          <w:rFonts w:ascii="Arial" w:hAnsi="Arial" w:cs="Arial"/>
          <w:sz w:val="24"/>
          <w:szCs w:val="24"/>
          <w:lang w:eastAsia="en-US"/>
        </w:rPr>
        <w:t xml:space="preserve"> предусмотренных бюджетом городского округа</w:t>
      </w:r>
      <w:r w:rsidR="00A0660F" w:rsidRPr="00754A42">
        <w:rPr>
          <w:rFonts w:ascii="Arial" w:hAnsi="Arial" w:cs="Arial"/>
          <w:sz w:val="24"/>
          <w:szCs w:val="24"/>
          <w:lang w:eastAsia="en-US"/>
        </w:rPr>
        <w:t xml:space="preserve"> Реутов на соответствующий год в составе фондов оплаты труда.</w:t>
      </w:r>
    </w:p>
    <w:p w:rsidR="00A0660F" w:rsidRPr="00754A42" w:rsidRDefault="00774ACE"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w:t>
      </w:r>
      <w:r w:rsidR="00A0660F" w:rsidRPr="00754A42">
        <w:rPr>
          <w:rFonts w:ascii="Arial" w:hAnsi="Arial" w:cs="Arial"/>
          <w:sz w:val="24"/>
          <w:szCs w:val="24"/>
          <w:lang w:eastAsia="en-US"/>
        </w:rPr>
        <w:t>2. Фонд оплаты труда в расчете на год муниципальным служащим формируется с учетом средств на выплату:</w:t>
      </w:r>
    </w:p>
    <w:p w:rsidR="00A0660F" w:rsidRPr="00754A42" w:rsidRDefault="00774ACE"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w:t>
      </w:r>
      <w:r w:rsidR="00A0660F" w:rsidRPr="00754A42">
        <w:rPr>
          <w:rFonts w:ascii="Arial" w:hAnsi="Arial" w:cs="Arial"/>
          <w:sz w:val="24"/>
          <w:szCs w:val="24"/>
          <w:lang w:eastAsia="en-US"/>
        </w:rPr>
        <w:t>2.1. по каждой муниципальной должности:</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материальной помощи в</w:t>
      </w:r>
      <w:r w:rsidR="00B9005C" w:rsidRPr="00754A42">
        <w:rPr>
          <w:rFonts w:ascii="Arial" w:hAnsi="Arial" w:cs="Arial"/>
          <w:sz w:val="24"/>
          <w:szCs w:val="24"/>
          <w:lang w:eastAsia="en-US"/>
        </w:rPr>
        <w:t xml:space="preserve"> размере 2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единовременной выплаты в размере 2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 xml:space="preserve">оклада за классный чин, ежемесячной надбавки к должностному окладу за выслугу лет на муниципальной службе, ежемесячной процентной надбавки к должностному окладу за работу со сведениями, составляющими государственную тайну, </w:t>
      </w:r>
      <w:r w:rsidR="00A203D2" w:rsidRPr="00754A42">
        <w:rPr>
          <w:rFonts w:ascii="Arial" w:hAnsi="Arial" w:cs="Arial"/>
          <w:sz w:val="24"/>
          <w:szCs w:val="24"/>
          <w:lang w:eastAsia="en-US"/>
        </w:rPr>
        <w:t xml:space="preserve">премии по итогам работы за год, </w:t>
      </w:r>
      <w:r w:rsidRPr="00754A42">
        <w:rPr>
          <w:rFonts w:ascii="Arial" w:hAnsi="Arial" w:cs="Arial"/>
          <w:sz w:val="24"/>
          <w:szCs w:val="24"/>
          <w:lang w:eastAsia="en-US"/>
        </w:rPr>
        <w:t>ежемесячной надбавки к должностному окладу за особы</w:t>
      </w:r>
      <w:r w:rsidR="00A44070" w:rsidRPr="00754A42">
        <w:rPr>
          <w:rFonts w:ascii="Arial" w:hAnsi="Arial" w:cs="Arial"/>
          <w:sz w:val="24"/>
          <w:szCs w:val="24"/>
          <w:lang w:eastAsia="en-US"/>
        </w:rPr>
        <w:t xml:space="preserve">е условия муниципальной службы </w:t>
      </w:r>
      <w:r w:rsidRPr="00754A42">
        <w:rPr>
          <w:rFonts w:ascii="Arial" w:hAnsi="Arial" w:cs="Arial"/>
          <w:sz w:val="24"/>
          <w:szCs w:val="24"/>
          <w:lang w:eastAsia="en-US"/>
        </w:rPr>
        <w:t>в соответствии с действующим законодательством и нормативно-правовыми актами, действующими в город</w:t>
      </w:r>
      <w:r w:rsidR="0010112B" w:rsidRPr="00754A42">
        <w:rPr>
          <w:rFonts w:ascii="Arial" w:hAnsi="Arial" w:cs="Arial"/>
          <w:sz w:val="24"/>
          <w:szCs w:val="24"/>
          <w:lang w:eastAsia="en-US"/>
        </w:rPr>
        <w:t>ском округе</w:t>
      </w:r>
      <w:r w:rsidR="00BF204A" w:rsidRPr="00754A42">
        <w:rPr>
          <w:rFonts w:ascii="Arial" w:hAnsi="Arial" w:cs="Arial"/>
          <w:sz w:val="24"/>
          <w:szCs w:val="24"/>
          <w:lang w:eastAsia="en-US"/>
        </w:rPr>
        <w:t xml:space="preserve"> Реутов.</w:t>
      </w:r>
    </w:p>
    <w:p w:rsidR="00A0660F" w:rsidRPr="00754A42" w:rsidRDefault="00774ACE"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w:t>
      </w:r>
      <w:r w:rsidR="00A0660F" w:rsidRPr="00754A42">
        <w:rPr>
          <w:rFonts w:ascii="Arial" w:hAnsi="Arial" w:cs="Arial"/>
          <w:sz w:val="24"/>
          <w:szCs w:val="24"/>
          <w:lang w:eastAsia="en-US"/>
        </w:rPr>
        <w:t>2.2. по каждой должности муниципальной службы:</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оклада за классный чин в размере 3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ежемесячной надбавки к должностному окладу за выслугу лет на муниципальной службе в размере 3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ежемесячной надбавки к должностному окладу за особы</w:t>
      </w:r>
      <w:r w:rsidR="00BF204A" w:rsidRPr="00754A42">
        <w:rPr>
          <w:rFonts w:ascii="Arial" w:hAnsi="Arial" w:cs="Arial"/>
          <w:sz w:val="24"/>
          <w:szCs w:val="24"/>
          <w:lang w:eastAsia="en-US"/>
        </w:rPr>
        <w:t xml:space="preserve">е условия муниципальной службы </w:t>
      </w:r>
      <w:r w:rsidRPr="00754A42">
        <w:rPr>
          <w:rFonts w:ascii="Arial" w:hAnsi="Arial" w:cs="Arial"/>
          <w:sz w:val="24"/>
          <w:szCs w:val="24"/>
          <w:lang w:eastAsia="en-US"/>
        </w:rPr>
        <w:t>в размере 6 должностного оклада;</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ежемесячного</w:t>
      </w:r>
      <w:r w:rsidR="00A203D2" w:rsidRPr="00754A42">
        <w:rPr>
          <w:rFonts w:ascii="Arial" w:hAnsi="Arial" w:cs="Arial"/>
          <w:sz w:val="24"/>
          <w:szCs w:val="24"/>
          <w:lang w:eastAsia="en-US"/>
        </w:rPr>
        <w:t xml:space="preserve"> денежного поощрения в размере 16</w:t>
      </w:r>
      <w:r w:rsidRPr="00754A42">
        <w:rPr>
          <w:rFonts w:ascii="Arial" w:hAnsi="Arial" w:cs="Arial"/>
          <w:sz w:val="24"/>
          <w:szCs w:val="24"/>
          <w:lang w:eastAsia="en-US"/>
        </w:rPr>
        <w:t>,8 должностных окладов;</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ежемесячной процентной надбавки к должностному окладу за работу со сведениями, составляющими государственну</w:t>
      </w:r>
      <w:r w:rsidR="00BF204A" w:rsidRPr="00754A42">
        <w:rPr>
          <w:rFonts w:ascii="Arial" w:hAnsi="Arial" w:cs="Arial"/>
          <w:sz w:val="24"/>
          <w:szCs w:val="24"/>
          <w:lang w:eastAsia="en-US"/>
        </w:rPr>
        <w:t>ю тайну</w:t>
      </w:r>
      <w:r w:rsidRPr="00754A42">
        <w:rPr>
          <w:rFonts w:ascii="Arial" w:hAnsi="Arial" w:cs="Arial"/>
          <w:sz w:val="24"/>
          <w:szCs w:val="24"/>
          <w:lang w:eastAsia="en-US"/>
        </w:rPr>
        <w:t xml:space="preserve"> в размере 0,2 должностного оклада;</w:t>
      </w:r>
    </w:p>
    <w:p w:rsidR="00A0660F" w:rsidRPr="00754A42" w:rsidRDefault="00A0660F"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материальной помощи в размере 2 должностных окладов;</w:t>
      </w:r>
    </w:p>
    <w:p w:rsidR="00A0660F" w:rsidRPr="00754A42" w:rsidRDefault="00A203D2"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 xml:space="preserve">премии </w:t>
      </w:r>
      <w:r w:rsidR="00A0660F" w:rsidRPr="00754A42">
        <w:rPr>
          <w:rFonts w:ascii="Arial" w:hAnsi="Arial" w:cs="Arial"/>
          <w:sz w:val="24"/>
          <w:szCs w:val="24"/>
          <w:lang w:eastAsia="en-US"/>
        </w:rPr>
        <w:t>за выполнение</w:t>
      </w:r>
      <w:r w:rsidRPr="00754A42">
        <w:rPr>
          <w:rFonts w:ascii="Arial" w:hAnsi="Arial" w:cs="Arial"/>
          <w:sz w:val="24"/>
          <w:szCs w:val="24"/>
          <w:lang w:eastAsia="en-US"/>
        </w:rPr>
        <w:t xml:space="preserve"> особо сложных и важных заданий</w:t>
      </w:r>
      <w:r w:rsidR="00A0660F" w:rsidRPr="00754A42">
        <w:rPr>
          <w:rFonts w:ascii="Arial" w:hAnsi="Arial" w:cs="Arial"/>
          <w:sz w:val="24"/>
          <w:szCs w:val="24"/>
          <w:lang w:eastAsia="en-US"/>
        </w:rPr>
        <w:t xml:space="preserve"> в размере 4 должностных окладов.</w:t>
      </w:r>
    </w:p>
    <w:p w:rsidR="00A0660F" w:rsidRPr="00754A42" w:rsidRDefault="00774ACE" w:rsidP="00A0660F">
      <w:pPr>
        <w:autoSpaceDE w:val="0"/>
        <w:autoSpaceDN w:val="0"/>
        <w:adjustRightInd w:val="0"/>
        <w:spacing w:after="0" w:line="240" w:lineRule="auto"/>
        <w:ind w:firstLine="540"/>
        <w:jc w:val="both"/>
        <w:rPr>
          <w:rFonts w:ascii="Arial" w:hAnsi="Arial" w:cs="Arial"/>
          <w:sz w:val="24"/>
          <w:szCs w:val="24"/>
          <w:lang w:eastAsia="en-US"/>
        </w:rPr>
      </w:pPr>
      <w:r w:rsidRPr="00754A42">
        <w:rPr>
          <w:rFonts w:ascii="Arial" w:hAnsi="Arial" w:cs="Arial"/>
          <w:sz w:val="24"/>
          <w:szCs w:val="24"/>
          <w:lang w:eastAsia="en-US"/>
        </w:rPr>
        <w:t>12.</w:t>
      </w:r>
      <w:r w:rsidR="00A0660F" w:rsidRPr="00754A42">
        <w:rPr>
          <w:rFonts w:ascii="Arial" w:hAnsi="Arial" w:cs="Arial"/>
          <w:sz w:val="24"/>
          <w:szCs w:val="24"/>
          <w:lang w:eastAsia="en-US"/>
        </w:rPr>
        <w:t>3. Фонд оплаты труда в расчете на год может быть ув</w:t>
      </w:r>
      <w:r w:rsidRPr="00754A42">
        <w:rPr>
          <w:rFonts w:ascii="Arial" w:hAnsi="Arial" w:cs="Arial"/>
          <w:sz w:val="24"/>
          <w:szCs w:val="24"/>
          <w:lang w:eastAsia="en-US"/>
        </w:rPr>
        <w:t xml:space="preserve">еличен по каждой муниципальной </w:t>
      </w:r>
      <w:r w:rsidR="00A0660F" w:rsidRPr="00754A42">
        <w:rPr>
          <w:rFonts w:ascii="Arial" w:hAnsi="Arial" w:cs="Arial"/>
          <w:sz w:val="24"/>
          <w:szCs w:val="24"/>
          <w:lang w:eastAsia="en-US"/>
        </w:rPr>
        <w:t>должности - на размер премии по результатам работы за год и материальной помощи, по каждой должности муниципальной службы - на размер премии за выполнение особо важных и сложных заданий, ежемесячного денежного поощрения и материальной помощи».</w:t>
      </w:r>
    </w:p>
    <w:p w:rsidR="00A0660F" w:rsidRPr="00754A42" w:rsidRDefault="00A0660F" w:rsidP="00A0660F">
      <w:pPr>
        <w:pStyle w:val="ConsPlusNormal"/>
        <w:widowControl/>
        <w:ind w:firstLine="540"/>
        <w:jc w:val="both"/>
        <w:rPr>
          <w:sz w:val="24"/>
          <w:szCs w:val="24"/>
        </w:rPr>
      </w:pPr>
      <w:r w:rsidRPr="00754A42">
        <w:rPr>
          <w:sz w:val="24"/>
          <w:szCs w:val="24"/>
        </w:rPr>
        <w:t>Решение об увеличении фонда оплаты труда и его размере принимается руководителем соответствующего органа местного самоуправления.</w:t>
      </w:r>
    </w:p>
    <w:p w:rsidR="00A0660F" w:rsidRPr="00754A42" w:rsidRDefault="00A0660F" w:rsidP="00A203D2">
      <w:pPr>
        <w:pStyle w:val="ConsPlusNormal"/>
        <w:widowControl/>
        <w:ind w:firstLine="540"/>
        <w:jc w:val="both"/>
        <w:rPr>
          <w:sz w:val="24"/>
          <w:szCs w:val="24"/>
        </w:rPr>
      </w:pPr>
      <w:r w:rsidRPr="00754A42">
        <w:rPr>
          <w:sz w:val="24"/>
          <w:szCs w:val="24"/>
        </w:rPr>
        <w:t>Руководитель соответствующего органа местного самоуправления вправе перераспределять средства фонда оплаты труда между выплатами, предусмотренными в настоящей статье</w:t>
      </w:r>
      <w:r w:rsidR="006F355B" w:rsidRPr="00754A42">
        <w:rPr>
          <w:sz w:val="24"/>
          <w:szCs w:val="24"/>
        </w:rPr>
        <w:t>.</w:t>
      </w:r>
    </w:p>
    <w:p w:rsidR="00D31C89" w:rsidRPr="00754A42" w:rsidRDefault="00774ACE" w:rsidP="00D22D93">
      <w:pPr>
        <w:pStyle w:val="ConsPlusNormal"/>
        <w:widowControl/>
        <w:ind w:firstLine="540"/>
        <w:jc w:val="both"/>
        <w:rPr>
          <w:sz w:val="24"/>
          <w:szCs w:val="24"/>
        </w:rPr>
      </w:pPr>
      <w:r w:rsidRPr="00754A42">
        <w:rPr>
          <w:sz w:val="24"/>
          <w:szCs w:val="24"/>
        </w:rPr>
        <w:t>12.</w:t>
      </w:r>
      <w:r w:rsidR="006F355B" w:rsidRPr="00754A42">
        <w:rPr>
          <w:sz w:val="24"/>
          <w:szCs w:val="24"/>
        </w:rPr>
        <w:t>4. Фонд оплаты труда по должностям муниципальной службы, осуществляющим обеспечение отдельных государственных полномочий, переданных органам местного самоуправления, формируется в пределах средств субвенции, представляемой муниципальному бюджету из соответствующих бюджетов.</w:t>
      </w:r>
    </w:p>
    <w:sectPr w:rsidR="00D31C89" w:rsidRPr="00754A42" w:rsidSect="0048537C">
      <w:pgSz w:w="11906" w:h="16838" w:code="9"/>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597445"/>
    <w:multiLevelType w:val="hybridMultilevel"/>
    <w:tmpl w:val="E88E4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0F"/>
    <w:rsid w:val="00051A9E"/>
    <w:rsid w:val="000E73B9"/>
    <w:rsid w:val="0010112B"/>
    <w:rsid w:val="00143425"/>
    <w:rsid w:val="001479C8"/>
    <w:rsid w:val="001C5872"/>
    <w:rsid w:val="001E3145"/>
    <w:rsid w:val="002018CC"/>
    <w:rsid w:val="00217186"/>
    <w:rsid w:val="002B15C1"/>
    <w:rsid w:val="002C1D24"/>
    <w:rsid w:val="0037484C"/>
    <w:rsid w:val="00394B29"/>
    <w:rsid w:val="003A389D"/>
    <w:rsid w:val="003E6723"/>
    <w:rsid w:val="00416F9D"/>
    <w:rsid w:val="00423E74"/>
    <w:rsid w:val="0048537C"/>
    <w:rsid w:val="005038BA"/>
    <w:rsid w:val="005050AE"/>
    <w:rsid w:val="00654010"/>
    <w:rsid w:val="006B5054"/>
    <w:rsid w:val="006C30EB"/>
    <w:rsid w:val="006E5DE3"/>
    <w:rsid w:val="006F355B"/>
    <w:rsid w:val="00726EBC"/>
    <w:rsid w:val="00754A42"/>
    <w:rsid w:val="00754ECE"/>
    <w:rsid w:val="00774ACE"/>
    <w:rsid w:val="007B65FF"/>
    <w:rsid w:val="008115F1"/>
    <w:rsid w:val="0092632A"/>
    <w:rsid w:val="00A0660F"/>
    <w:rsid w:val="00A203D2"/>
    <w:rsid w:val="00A35D88"/>
    <w:rsid w:val="00A44070"/>
    <w:rsid w:val="00AD7AF6"/>
    <w:rsid w:val="00AF03FC"/>
    <w:rsid w:val="00B128C3"/>
    <w:rsid w:val="00B34669"/>
    <w:rsid w:val="00B9005C"/>
    <w:rsid w:val="00BC323D"/>
    <w:rsid w:val="00BE56D2"/>
    <w:rsid w:val="00BF204A"/>
    <w:rsid w:val="00CA7ACA"/>
    <w:rsid w:val="00D22D93"/>
    <w:rsid w:val="00D31C89"/>
    <w:rsid w:val="00D73CC3"/>
    <w:rsid w:val="00DC2564"/>
    <w:rsid w:val="00E41828"/>
    <w:rsid w:val="00E41C2F"/>
    <w:rsid w:val="00E67297"/>
    <w:rsid w:val="00E80B90"/>
    <w:rsid w:val="00E85EC9"/>
    <w:rsid w:val="00EA3728"/>
    <w:rsid w:val="00EB2AA0"/>
    <w:rsid w:val="00EF715E"/>
    <w:rsid w:val="00F45333"/>
    <w:rsid w:val="00FA1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AE5D2-A13B-4B7A-81AA-65687486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60F"/>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066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A0660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6F355B"/>
    <w:pPr>
      <w:ind w:left="720"/>
      <w:contextualSpacing/>
    </w:pPr>
  </w:style>
  <w:style w:type="paragraph" w:styleId="a4">
    <w:name w:val="Balloon Text"/>
    <w:basedOn w:val="a"/>
    <w:link w:val="a5"/>
    <w:uiPriority w:val="99"/>
    <w:semiHidden/>
    <w:unhideWhenUsed/>
    <w:rsid w:val="006C30E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C30E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5</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Климанова О.А</dc:creator>
  <cp:lastModifiedBy>Мышляева</cp:lastModifiedBy>
  <cp:revision>47</cp:revision>
  <cp:lastPrinted>2020-03-23T08:21:00Z</cp:lastPrinted>
  <dcterms:created xsi:type="dcterms:W3CDTF">2020-03-10T07:56:00Z</dcterms:created>
  <dcterms:modified xsi:type="dcterms:W3CDTF">2020-09-09T13:42:00Z</dcterms:modified>
</cp:coreProperties>
</file>